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7BDEA" w14:textId="77777777" w:rsidR="00B33747" w:rsidRDefault="00A32EAF" w:rsidP="00B33747">
      <w:pPr>
        <w:rPr>
          <w:rFonts w:eastAsia="SimSun"/>
          <w:b/>
          <w:bCs/>
          <w:color w:val="000000" w:themeColor="text1"/>
          <w:sz w:val="28"/>
          <w:szCs w:val="28"/>
          <w:lang w:val="vi-VN"/>
        </w:rPr>
        <w:sectPr w:rsidR="00B33747" w:rsidSect="00B2219E">
          <w:footerReference w:type="default" r:id="rId8"/>
          <w:pgSz w:w="11907" w:h="16840" w:code="9"/>
          <w:pgMar w:top="1134" w:right="1134" w:bottom="1134" w:left="1701" w:header="720" w:footer="720" w:gutter="0"/>
          <w:cols w:space="720"/>
          <w:docGrid w:linePitch="360"/>
        </w:sectPr>
      </w:pPr>
      <w:bookmarkStart w:id="0" w:name="_Toc85010930"/>
      <w:bookmarkStart w:id="1" w:name="_Toc131347155"/>
      <w:bookmarkStart w:id="2" w:name="_Toc131347739"/>
      <w:bookmarkStart w:id="3" w:name="_Toc139893740"/>
      <w:bookmarkStart w:id="4" w:name="_Toc80189581"/>
      <w:r>
        <w:rPr>
          <w:noProof/>
        </w:rPr>
        <w:pict w14:anchorId="47771E89">
          <v:shapetype id="_x0000_t202" coordsize="21600,21600" o:spt="202" path="m,l,21600r21600,l21600,xe">
            <v:stroke joinstyle="miter"/>
            <v:path gradientshapeok="t" o:connecttype="rect"/>
          </v:shapetype>
          <v:shape id="Text Box 52" o:spid="_x0000_s1102" type="#_x0000_t202" style="position:absolute;margin-left:0;margin-top:2.95pt;width:473.3pt;height:719.5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" fillcolor="white [3201]" strokeweight="7.25pt">
            <v:stroke linestyle="thinThick"/>
            <v:textbox style="mso-next-textbox:#Text Box 52">
              <w:txbxContent>
                <w:p w14:paraId="3FDB46A3" w14:textId="77777777" w:rsidR="00B33747" w:rsidRPr="00033884" w:rsidRDefault="00B33747" w:rsidP="00B33747">
                  <w:pPr>
                    <w:spacing w:after="120"/>
                    <w:jc w:val="center"/>
                    <w:rPr>
                      <w:sz w:val="30"/>
                      <w:szCs w:val="30"/>
                      <w:lang w:val="en-US"/>
                    </w:rPr>
                  </w:pPr>
                  <w:r w:rsidRPr="00033884">
                    <w:rPr>
                      <w:sz w:val="30"/>
                      <w:szCs w:val="30"/>
                      <w:lang w:val="en-US"/>
                    </w:rPr>
                    <w:t>CÔNG TY TNHH LÂM NGHIỆP GỖ THANH CHƯƠNG</w:t>
                  </w:r>
                </w:p>
                <w:p w14:paraId="5A319F06" w14:textId="77777777" w:rsidR="00B33747" w:rsidRPr="00033884" w:rsidRDefault="00B33747" w:rsidP="00B33747">
                  <w:pPr>
                    <w:spacing w:after="120"/>
                    <w:jc w:val="center"/>
                    <w:rPr>
                      <w:b/>
                      <w:sz w:val="30"/>
                      <w:szCs w:val="30"/>
                      <w:lang w:val="vi-VN"/>
                    </w:rPr>
                  </w:pPr>
                  <w:r w:rsidRPr="00033884">
                    <w:rPr>
                      <w:b/>
                      <w:sz w:val="30"/>
                      <w:szCs w:val="30"/>
                      <w:lang w:val="vi-VN"/>
                    </w:rPr>
                    <w:t>NHÓM</w:t>
                  </w:r>
                  <w:r w:rsidRPr="00033884">
                    <w:rPr>
                      <w:b/>
                      <w:sz w:val="30"/>
                      <w:szCs w:val="30"/>
                    </w:rPr>
                    <w:t xml:space="preserve"> CHỨNG </w:t>
                  </w:r>
                  <w:r>
                    <w:rPr>
                      <w:b/>
                      <w:sz w:val="30"/>
                      <w:szCs w:val="30"/>
                    </w:rPr>
                    <w:t>CHỈ RỪNG HUYỆN THANH CHƯƠNG SỐ 2</w:t>
                  </w:r>
                </w:p>
                <w:p w14:paraId="3CAE91C8" w14:textId="77777777" w:rsidR="00B33747" w:rsidRDefault="00B33747" w:rsidP="00B33747">
                  <w:pPr>
                    <w:jc w:val="center"/>
                  </w:pPr>
                </w:p>
                <w:p w14:paraId="101B6F04" w14:textId="77777777" w:rsidR="00B33747" w:rsidRDefault="00B33747" w:rsidP="00B33747">
                  <w:pPr>
                    <w:jc w:val="center"/>
                  </w:pPr>
                </w:p>
                <w:p w14:paraId="077E9944" w14:textId="77777777" w:rsidR="00B33747" w:rsidRDefault="00B33747" w:rsidP="00B33747">
                  <w:pPr>
                    <w:jc w:val="center"/>
                  </w:pPr>
                  <w:r>
                    <w:rPr>
                      <w:noProof/>
                      <w:lang w:val="en-US"/>
                    </w:rPr>
                    <w:drawing>
                      <wp:inline distT="0" distB="0" distL="0" distR="0" wp14:anchorId="40D06B39" wp14:editId="16AE3443">
                        <wp:extent cx="3154680" cy="275082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3154680" cy="2750820"/>
                                </a:xfrm>
                                <a:prstGeom prst="rect">
                                  <a:avLst/>
                                </a:prstGeom>
                              </pic:spPr>
                            </pic:pic>
                          </a:graphicData>
                        </a:graphic>
                      </wp:inline>
                    </w:drawing>
                  </w:r>
                </w:p>
                <w:p w14:paraId="1ECA6AA5" w14:textId="77777777" w:rsidR="00B33747" w:rsidRDefault="00B33747" w:rsidP="00B33747">
                  <w:pPr>
                    <w:jc w:val="center"/>
                    <w:rPr>
                      <w:b/>
                      <w:sz w:val="50"/>
                      <w:szCs w:val="50"/>
                    </w:rPr>
                  </w:pPr>
                </w:p>
                <w:p w14:paraId="566A0479" w14:textId="46158B01" w:rsidR="00B33747" w:rsidRPr="00033884" w:rsidRDefault="00B33747" w:rsidP="00D833AA">
                  <w:pPr>
                    <w:jc w:val="center"/>
                    <w:rPr>
                      <w:b/>
                      <w:sz w:val="50"/>
                      <w:szCs w:val="50"/>
                    </w:rPr>
                  </w:pPr>
                  <w:r w:rsidRPr="00033884">
                    <w:rPr>
                      <w:b/>
                      <w:sz w:val="50"/>
                      <w:szCs w:val="50"/>
                    </w:rPr>
                    <w:t xml:space="preserve">QUY TRÌNH </w:t>
                  </w:r>
                  <w:r w:rsidR="00D833AA">
                    <w:rPr>
                      <w:b/>
                      <w:sz w:val="50"/>
                      <w:szCs w:val="50"/>
                    </w:rPr>
                    <w:t>GIẢI QUYẾT TRANH CHẤP VÀ KHIẾU NẠI</w:t>
                  </w:r>
                </w:p>
                <w:p w14:paraId="3C3A6934" w14:textId="77777777" w:rsidR="00B33747" w:rsidRDefault="00B33747" w:rsidP="00B33747">
                  <w:pPr>
                    <w:jc w:val="center"/>
                  </w:pPr>
                </w:p>
                <w:p w14:paraId="27E2C22A" w14:textId="77777777" w:rsidR="00B33747" w:rsidRPr="00AA2CE8" w:rsidRDefault="00B33747" w:rsidP="00B33747">
                  <w:pPr>
                    <w:jc w:val="center"/>
                    <w:rPr>
                      <w:sz w:val="28"/>
                      <w:szCs w:val="28"/>
                    </w:rPr>
                  </w:pPr>
                </w:p>
                <w:p w14:paraId="413F89AB" w14:textId="77777777" w:rsidR="00B33747" w:rsidRDefault="00B33747" w:rsidP="00B33747">
                  <w:pPr>
                    <w:jc w:val="center"/>
                    <w:rPr>
                      <w:b/>
                      <w:bCs/>
                      <w:sz w:val="32"/>
                      <w:szCs w:val="32"/>
                    </w:rPr>
                  </w:pPr>
                </w:p>
                <w:p w14:paraId="3D9138BE" w14:textId="77777777" w:rsidR="00B33747" w:rsidRDefault="00B33747" w:rsidP="00B33747">
                  <w:pPr>
                    <w:jc w:val="center"/>
                    <w:rPr>
                      <w:b/>
                      <w:bCs/>
                      <w:sz w:val="32"/>
                      <w:szCs w:val="32"/>
                    </w:rPr>
                  </w:pPr>
                </w:p>
                <w:p w14:paraId="073A9FC7" w14:textId="77777777" w:rsidR="00B33747" w:rsidRDefault="00B33747" w:rsidP="00B33747">
                  <w:pPr>
                    <w:jc w:val="center"/>
                    <w:rPr>
                      <w:b/>
                      <w:bCs/>
                      <w:sz w:val="32"/>
                      <w:szCs w:val="32"/>
                    </w:rPr>
                  </w:pPr>
                </w:p>
                <w:p w14:paraId="6F104518" w14:textId="77777777" w:rsidR="00B33747" w:rsidRDefault="00B33747" w:rsidP="00B33747">
                  <w:pPr>
                    <w:jc w:val="center"/>
                    <w:rPr>
                      <w:b/>
                      <w:bCs/>
                      <w:sz w:val="32"/>
                      <w:szCs w:val="32"/>
                    </w:rPr>
                  </w:pPr>
                </w:p>
                <w:p w14:paraId="5E37A593" w14:textId="77777777" w:rsidR="00B33747" w:rsidRDefault="00B33747" w:rsidP="00B33747">
                  <w:pPr>
                    <w:jc w:val="center"/>
                    <w:rPr>
                      <w:b/>
                      <w:bCs/>
                      <w:sz w:val="32"/>
                      <w:szCs w:val="32"/>
                    </w:rPr>
                  </w:pPr>
                </w:p>
                <w:p w14:paraId="17D7DBFC" w14:textId="77777777" w:rsidR="00B33747" w:rsidRDefault="00B33747" w:rsidP="00B33747">
                  <w:pPr>
                    <w:jc w:val="center"/>
                    <w:rPr>
                      <w:b/>
                      <w:bCs/>
                      <w:sz w:val="32"/>
                      <w:szCs w:val="32"/>
                    </w:rPr>
                  </w:pPr>
                </w:p>
                <w:p w14:paraId="4F1F1562" w14:textId="77777777" w:rsidR="00B33747" w:rsidRDefault="00B33747" w:rsidP="00B33747">
                  <w:pPr>
                    <w:jc w:val="center"/>
                    <w:rPr>
                      <w:b/>
                      <w:bCs/>
                      <w:sz w:val="32"/>
                      <w:szCs w:val="32"/>
                    </w:rPr>
                  </w:pPr>
                </w:p>
                <w:p w14:paraId="76842B56" w14:textId="77777777" w:rsidR="00B33747" w:rsidRDefault="00B33747" w:rsidP="00B33747">
                  <w:pPr>
                    <w:jc w:val="center"/>
                    <w:rPr>
                      <w:b/>
                      <w:bCs/>
                      <w:sz w:val="32"/>
                      <w:szCs w:val="32"/>
                    </w:rPr>
                  </w:pPr>
                </w:p>
                <w:p w14:paraId="477F812C" w14:textId="77777777" w:rsidR="00B33747" w:rsidRDefault="00B33747" w:rsidP="00B33747">
                  <w:pPr>
                    <w:jc w:val="center"/>
                    <w:rPr>
                      <w:b/>
                      <w:bCs/>
                      <w:sz w:val="32"/>
                      <w:szCs w:val="32"/>
                    </w:rPr>
                  </w:pPr>
                </w:p>
                <w:p w14:paraId="018B4370" w14:textId="77777777" w:rsidR="00B33747" w:rsidRDefault="00B33747" w:rsidP="00B33747">
                  <w:pPr>
                    <w:jc w:val="center"/>
                    <w:rPr>
                      <w:b/>
                      <w:bCs/>
                      <w:sz w:val="32"/>
                      <w:szCs w:val="32"/>
                    </w:rPr>
                  </w:pPr>
                </w:p>
                <w:p w14:paraId="56A6D9FB" w14:textId="77777777" w:rsidR="00B33747" w:rsidRDefault="00B33747" w:rsidP="00B33747">
                  <w:pPr>
                    <w:jc w:val="center"/>
                    <w:rPr>
                      <w:b/>
                      <w:bCs/>
                      <w:sz w:val="32"/>
                      <w:szCs w:val="32"/>
                    </w:rPr>
                  </w:pPr>
                </w:p>
                <w:p w14:paraId="5A055829" w14:textId="77777777" w:rsidR="00B33747" w:rsidRDefault="00B33747" w:rsidP="00B33747">
                  <w:pPr>
                    <w:jc w:val="center"/>
                    <w:rPr>
                      <w:b/>
                      <w:bCs/>
                      <w:sz w:val="32"/>
                      <w:szCs w:val="32"/>
                    </w:rPr>
                  </w:pPr>
                </w:p>
                <w:p w14:paraId="1A140A5E" w14:textId="77777777" w:rsidR="00B33747" w:rsidRDefault="00B33747" w:rsidP="00B33747">
                  <w:pPr>
                    <w:jc w:val="center"/>
                    <w:rPr>
                      <w:b/>
                      <w:bCs/>
                      <w:sz w:val="32"/>
                      <w:szCs w:val="32"/>
                    </w:rPr>
                  </w:pPr>
                </w:p>
                <w:p w14:paraId="0DDE7A17" w14:textId="77777777" w:rsidR="00B33747" w:rsidRDefault="00B33747" w:rsidP="00B33747">
                  <w:pPr>
                    <w:jc w:val="center"/>
                    <w:rPr>
                      <w:b/>
                      <w:bCs/>
                      <w:sz w:val="32"/>
                      <w:szCs w:val="32"/>
                    </w:rPr>
                  </w:pPr>
                </w:p>
                <w:p w14:paraId="2AFE71D7" w14:textId="77777777" w:rsidR="00B33747" w:rsidRDefault="00B33747" w:rsidP="00B33747">
                  <w:pPr>
                    <w:jc w:val="center"/>
                    <w:rPr>
                      <w:b/>
                      <w:bCs/>
                      <w:sz w:val="32"/>
                      <w:szCs w:val="32"/>
                    </w:rPr>
                  </w:pPr>
                </w:p>
                <w:p w14:paraId="7E620265" w14:textId="77777777" w:rsidR="00B33747" w:rsidRPr="000D7644" w:rsidRDefault="00B33747" w:rsidP="00B33747">
                  <w:pPr>
                    <w:jc w:val="center"/>
                    <w:rPr>
                      <w:b/>
                      <w:bCs/>
                      <w:sz w:val="32"/>
                      <w:szCs w:val="32"/>
                    </w:rPr>
                  </w:pPr>
                  <w:r>
                    <w:rPr>
                      <w:b/>
                      <w:bCs/>
                      <w:sz w:val="32"/>
                      <w:szCs w:val="32"/>
                    </w:rPr>
                    <w:t>Thanh Chương, năm 2024</w:t>
                  </w:r>
                </w:p>
                <w:p w14:paraId="1102CCDD" w14:textId="77777777" w:rsidR="00B33747" w:rsidRPr="000D7644" w:rsidRDefault="00B33747" w:rsidP="00B33747">
                  <w:pPr>
                    <w:jc w:val="center"/>
                  </w:pPr>
                </w:p>
                <w:p w14:paraId="3379EA9D" w14:textId="77777777" w:rsidR="00B33747" w:rsidRPr="000D7644" w:rsidRDefault="00B33747" w:rsidP="00B33747">
                  <w:pPr>
                    <w:jc w:val="center"/>
                  </w:pPr>
                </w:p>
                <w:p w14:paraId="672A68F1" w14:textId="77777777" w:rsidR="00B33747" w:rsidRPr="000D7644" w:rsidRDefault="00B33747" w:rsidP="00B33747">
                  <w:pPr>
                    <w:jc w:val="center"/>
                  </w:pPr>
                </w:p>
                <w:p w14:paraId="6108D292" w14:textId="77777777" w:rsidR="00B33747" w:rsidRPr="000D7644" w:rsidRDefault="00B33747" w:rsidP="00B33747">
                  <w:pPr>
                    <w:jc w:val="center"/>
                  </w:pPr>
                </w:p>
                <w:p w14:paraId="2A830FE5" w14:textId="77777777" w:rsidR="00B33747" w:rsidRPr="000D7644" w:rsidRDefault="00B33747" w:rsidP="00B33747">
                  <w:pPr>
                    <w:jc w:val="center"/>
                  </w:pPr>
                </w:p>
                <w:p w14:paraId="01058A67" w14:textId="77777777" w:rsidR="00B33747" w:rsidRPr="000D7644" w:rsidRDefault="00B33747" w:rsidP="00B33747">
                  <w:pPr>
                    <w:jc w:val="center"/>
                  </w:pPr>
                </w:p>
                <w:p w14:paraId="4C9B4C76" w14:textId="77777777" w:rsidR="00B33747" w:rsidRPr="000D7644" w:rsidRDefault="00B33747" w:rsidP="00B33747">
                  <w:pPr>
                    <w:jc w:val="center"/>
                  </w:pPr>
                </w:p>
                <w:p w14:paraId="7CD129CD" w14:textId="77777777" w:rsidR="00B33747" w:rsidRPr="000D7644" w:rsidRDefault="00B33747" w:rsidP="00B33747">
                  <w:pPr>
                    <w:jc w:val="center"/>
                  </w:pPr>
                </w:p>
                <w:p w14:paraId="7F3D8818" w14:textId="77777777" w:rsidR="00B33747" w:rsidRPr="000D7644" w:rsidRDefault="00B33747" w:rsidP="00B33747">
                  <w:pPr>
                    <w:jc w:val="center"/>
                  </w:pPr>
                </w:p>
                <w:p w14:paraId="769AECD6" w14:textId="77777777" w:rsidR="00B33747" w:rsidRPr="000D7644" w:rsidRDefault="00B33747" w:rsidP="00B33747">
                  <w:pPr>
                    <w:jc w:val="center"/>
                  </w:pPr>
                </w:p>
                <w:p w14:paraId="307CD224" w14:textId="77777777" w:rsidR="00B33747" w:rsidRPr="000D7644" w:rsidRDefault="00B33747" w:rsidP="00B33747">
                  <w:pPr>
                    <w:jc w:val="center"/>
                  </w:pPr>
                </w:p>
                <w:p w14:paraId="3F96876B" w14:textId="77777777" w:rsidR="00B33747" w:rsidRDefault="00B33747" w:rsidP="00B33747">
                  <w:pPr>
                    <w:jc w:val="center"/>
                    <w:rPr>
                      <w:b/>
                      <w:sz w:val="28"/>
                      <w:szCs w:val="28"/>
                      <w:lang w:val="vi-VN"/>
                    </w:rPr>
                  </w:pPr>
                </w:p>
                <w:p w14:paraId="0CD5F3A2" w14:textId="77777777" w:rsidR="00B33747" w:rsidRDefault="00B33747" w:rsidP="00B33747">
                  <w:pPr>
                    <w:jc w:val="center"/>
                    <w:rPr>
                      <w:b/>
                      <w:sz w:val="28"/>
                      <w:szCs w:val="28"/>
                      <w:lang w:val="vi-VN"/>
                    </w:rPr>
                  </w:pPr>
                </w:p>
                <w:p w14:paraId="06F04693" w14:textId="77777777" w:rsidR="00B33747" w:rsidRDefault="00B33747" w:rsidP="00B33747">
                  <w:pPr>
                    <w:jc w:val="center"/>
                    <w:rPr>
                      <w:b/>
                      <w:sz w:val="28"/>
                      <w:szCs w:val="28"/>
                      <w:lang w:val="vi-VN"/>
                    </w:rPr>
                  </w:pPr>
                </w:p>
                <w:p w14:paraId="4AD03C22" w14:textId="77777777" w:rsidR="00B33747" w:rsidRDefault="00B33747" w:rsidP="00B33747">
                  <w:pPr>
                    <w:jc w:val="center"/>
                    <w:rPr>
                      <w:b/>
                      <w:sz w:val="28"/>
                      <w:szCs w:val="28"/>
                      <w:lang w:val="vi-VN"/>
                    </w:rPr>
                  </w:pPr>
                </w:p>
                <w:p w14:paraId="319FD02D" w14:textId="77777777" w:rsidR="00B33747" w:rsidRDefault="00B33747" w:rsidP="00B33747">
                  <w:pPr>
                    <w:jc w:val="center"/>
                    <w:rPr>
                      <w:b/>
                      <w:sz w:val="28"/>
                      <w:szCs w:val="28"/>
                      <w:lang w:val="vi-VN"/>
                    </w:rPr>
                  </w:pPr>
                </w:p>
                <w:p w14:paraId="5B02106F" w14:textId="77777777" w:rsidR="00B33747" w:rsidRDefault="00B33747" w:rsidP="00B33747">
                  <w:pPr>
                    <w:rPr>
                      <w:b/>
                      <w:sz w:val="28"/>
                      <w:szCs w:val="28"/>
                      <w:lang w:val="vi-VN"/>
                    </w:rPr>
                  </w:pPr>
                </w:p>
                <w:p w14:paraId="793D541A" w14:textId="77777777" w:rsidR="00B33747" w:rsidRPr="000D7644" w:rsidRDefault="00B33747" w:rsidP="00B33747">
                  <w:pPr>
                    <w:ind w:left="2160"/>
                    <w:rPr>
                      <w:b/>
                      <w:sz w:val="32"/>
                      <w:szCs w:val="32"/>
                      <w:lang w:val="en-US"/>
                    </w:rPr>
                  </w:pPr>
                  <w:r>
                    <w:rPr>
                      <w:b/>
                      <w:sz w:val="32"/>
                      <w:szCs w:val="32"/>
                      <w:lang w:val="en-US"/>
                    </w:rPr>
                    <w:t xml:space="preserve">    </w:t>
                  </w:r>
                  <w:r w:rsidRPr="000D7644">
                    <w:rPr>
                      <w:b/>
                      <w:sz w:val="32"/>
                      <w:szCs w:val="32"/>
                      <w:lang w:val="vi-VN"/>
                    </w:rPr>
                    <w:t xml:space="preserve">Thanh Chương, </w:t>
                  </w:r>
                  <w:r w:rsidRPr="000D7644">
                    <w:rPr>
                      <w:b/>
                      <w:sz w:val="32"/>
                      <w:szCs w:val="32"/>
                      <w:lang w:val="en-US"/>
                    </w:rPr>
                    <w:t>Tháng 12/2023</w:t>
                  </w:r>
                </w:p>
              </w:txbxContent>
            </v:textbox>
          </v:shape>
        </w:pict>
      </w:r>
      <w:bookmarkEnd w:id="0"/>
      <w:bookmarkEnd w:id="1"/>
      <w:bookmarkEnd w:id="2"/>
      <w:bookmarkEnd w:id="3"/>
    </w:p>
    <w:p w14:paraId="716AE9FF" w14:textId="55A33ECD" w:rsidR="00432BCA" w:rsidRPr="008243F3" w:rsidRDefault="00432BCA" w:rsidP="008243F3">
      <w:pPr>
        <w:pStyle w:val="Heading3"/>
        <w:rPr>
          <w:rFonts w:ascii="Times New Roman" w:hAnsi="Times New Roman"/>
          <w:color w:val="000000" w:themeColor="text1"/>
          <w:sz w:val="26"/>
          <w:szCs w:val="26"/>
          <w:lang w:val="vi-VN"/>
        </w:rPr>
      </w:pPr>
      <w:bookmarkStart w:id="5" w:name="_Toc17122140"/>
      <w:bookmarkStart w:id="6" w:name="_Toc80189594"/>
      <w:bookmarkStart w:id="7" w:name="_Toc307824979"/>
      <w:bookmarkStart w:id="8" w:name="_Toc296889870"/>
      <w:bookmarkStart w:id="9" w:name="_Toc307824969"/>
      <w:bookmarkStart w:id="10" w:name="_Toc80189639"/>
      <w:bookmarkStart w:id="11" w:name="_Toc85010985"/>
      <w:bookmarkStart w:id="12" w:name="_Toc131347200"/>
      <w:bookmarkStart w:id="13" w:name="_Toc131347794"/>
      <w:bookmarkStart w:id="14" w:name="_Toc154498238"/>
      <w:bookmarkEnd w:id="4"/>
      <w:r w:rsidRPr="008243F3">
        <w:rPr>
          <w:rFonts w:ascii="Times New Roman" w:hAnsi="Times New Roman"/>
          <w:color w:val="000000" w:themeColor="text1"/>
          <w:sz w:val="26"/>
          <w:szCs w:val="26"/>
        </w:rPr>
        <w:lastRenderedPageBreak/>
        <w:t>QTQLN - 03</w:t>
      </w:r>
      <w:r w:rsidRPr="008243F3">
        <w:rPr>
          <w:rFonts w:ascii="Times New Roman" w:hAnsi="Times New Roman"/>
          <w:color w:val="000000" w:themeColor="text1"/>
          <w:sz w:val="26"/>
          <w:szCs w:val="26"/>
          <w:lang w:val="vi-VN"/>
        </w:rPr>
        <w:t>: QUY TRÌNH GIẢI QUYẾT TRANH CHẤP</w:t>
      </w:r>
      <w:bookmarkEnd w:id="10"/>
      <w:r w:rsidRPr="008243F3">
        <w:rPr>
          <w:rFonts w:ascii="Times New Roman" w:hAnsi="Times New Roman"/>
          <w:color w:val="000000" w:themeColor="text1"/>
          <w:sz w:val="26"/>
          <w:szCs w:val="26"/>
          <w:lang w:val="vi-VN"/>
        </w:rPr>
        <w:t>, KHIẾU NẠI</w:t>
      </w:r>
      <w:bookmarkEnd w:id="11"/>
      <w:bookmarkEnd w:id="12"/>
      <w:bookmarkEnd w:id="13"/>
      <w:bookmarkEnd w:id="14"/>
    </w:p>
    <w:p w14:paraId="2D9FDEB0" w14:textId="77777777" w:rsidR="00432BCA" w:rsidRPr="008243F3" w:rsidRDefault="00432BCA" w:rsidP="007C33D6">
      <w:pPr>
        <w:pStyle w:val="ListParagraph"/>
        <w:numPr>
          <w:ilvl w:val="0"/>
          <w:numId w:val="19"/>
        </w:numPr>
        <w:spacing w:before="120" w:after="120" w:line="312" w:lineRule="auto"/>
        <w:ind w:left="284" w:hanging="284"/>
        <w:jc w:val="both"/>
        <w:outlineLvl w:val="1"/>
        <w:rPr>
          <w:b/>
          <w:sz w:val="26"/>
          <w:szCs w:val="26"/>
          <w:lang w:val="vi-VN"/>
        </w:rPr>
      </w:pPr>
      <w:bookmarkStart w:id="15" w:name="_Toc154498239"/>
      <w:r w:rsidRPr="008243F3">
        <w:rPr>
          <w:b/>
          <w:sz w:val="26"/>
          <w:szCs w:val="26"/>
          <w:lang w:val="vi-VN"/>
        </w:rPr>
        <w:t>MỤC ĐÍCH</w:t>
      </w:r>
      <w:bookmarkEnd w:id="15"/>
    </w:p>
    <w:p w14:paraId="692ED3F0" w14:textId="77777777" w:rsidR="00432BCA" w:rsidRPr="008243F3" w:rsidRDefault="00432BCA" w:rsidP="00C3217B">
      <w:pPr>
        <w:pStyle w:val="ListParagraph"/>
        <w:spacing w:before="120" w:after="120" w:line="360" w:lineRule="exact"/>
        <w:ind w:left="0" w:firstLine="720"/>
        <w:jc w:val="both"/>
        <w:rPr>
          <w:sz w:val="26"/>
          <w:szCs w:val="26"/>
          <w:lang w:val="vi-VN"/>
        </w:rPr>
      </w:pPr>
      <w:r w:rsidRPr="008243F3">
        <w:rPr>
          <w:sz w:val="26"/>
          <w:szCs w:val="26"/>
          <w:lang w:val="vi-VN"/>
        </w:rPr>
        <w:t>Kịp thời tiếp nhận và xử lý các tranh chấp quyền sử dụng và lấn, chiếm rừng và đất rừng. Từ đó có các phản hồi, phương án giải quyết minh bạch, khách quan.</w:t>
      </w:r>
    </w:p>
    <w:p w14:paraId="44857B66" w14:textId="77777777" w:rsidR="00432BCA" w:rsidRPr="008243F3" w:rsidRDefault="00432BCA" w:rsidP="00C3217B">
      <w:pPr>
        <w:pStyle w:val="ListParagraph"/>
        <w:spacing w:before="120" w:after="120" w:line="360" w:lineRule="exact"/>
        <w:ind w:left="0" w:firstLine="720"/>
        <w:jc w:val="both"/>
        <w:rPr>
          <w:sz w:val="26"/>
          <w:szCs w:val="26"/>
          <w:lang w:val="vi-VN"/>
        </w:rPr>
      </w:pPr>
      <w:r w:rsidRPr="008243F3">
        <w:rPr>
          <w:sz w:val="26"/>
          <w:szCs w:val="26"/>
          <w:lang w:val="vi-VN"/>
        </w:rPr>
        <w:t>Hướng dẫn thực hiện các bước công việc, thủ tục cần thiết để giải quyết các vấn đề tranh chấp về quyền sử dụng đất trong quá trình quản lý, bảo vệ và phát triển rừng trên toàn bộ diện tích đơn vị được giao quản lý.</w:t>
      </w:r>
    </w:p>
    <w:p w14:paraId="4FDBD065" w14:textId="24CA8FF5" w:rsidR="00432BCA" w:rsidRPr="008243F3" w:rsidRDefault="00432BCA" w:rsidP="00C3217B">
      <w:pPr>
        <w:pStyle w:val="ListParagraph"/>
        <w:spacing w:before="120" w:after="120" w:line="360" w:lineRule="exact"/>
        <w:ind w:left="0" w:firstLine="720"/>
        <w:jc w:val="both"/>
        <w:rPr>
          <w:sz w:val="26"/>
          <w:szCs w:val="26"/>
          <w:lang w:val="vi-VN"/>
        </w:rPr>
      </w:pPr>
      <w:r w:rsidRPr="008243F3">
        <w:rPr>
          <w:sz w:val="26"/>
          <w:szCs w:val="26"/>
          <w:lang w:val="vi-VN"/>
        </w:rPr>
        <w:t xml:space="preserve">Quy trình được xây dựng dựa vào các quy định của Pháp luật Việt Nam, các tiêu chuẩn của FSC. Đảm bảo lợi ích của </w:t>
      </w:r>
      <w:r w:rsidR="00D6379D" w:rsidRPr="008243F3">
        <w:rPr>
          <w:sz w:val="26"/>
          <w:szCs w:val="26"/>
          <w:lang w:val="vi-VN"/>
        </w:rPr>
        <w:t xml:space="preserve">Nhóm </w:t>
      </w:r>
      <w:r w:rsidR="00037A17" w:rsidRPr="008243F3">
        <w:rPr>
          <w:sz w:val="26"/>
          <w:szCs w:val="26"/>
          <w:lang w:val="en-US"/>
        </w:rPr>
        <w:t>chứng chỉ rừng huyện</w:t>
      </w:r>
      <w:r w:rsidR="00D6379D" w:rsidRPr="008243F3">
        <w:rPr>
          <w:sz w:val="26"/>
          <w:szCs w:val="26"/>
          <w:lang w:val="vi-VN"/>
        </w:rPr>
        <w:t xml:space="preserve"> Thanh Chương</w:t>
      </w:r>
      <w:r w:rsidR="00037A17" w:rsidRPr="008243F3">
        <w:rPr>
          <w:sz w:val="26"/>
          <w:szCs w:val="26"/>
          <w:lang w:val="en-US"/>
        </w:rPr>
        <w:t xml:space="preserve"> số</w:t>
      </w:r>
      <w:r w:rsidR="00D6379D" w:rsidRPr="008243F3">
        <w:rPr>
          <w:sz w:val="26"/>
          <w:szCs w:val="26"/>
          <w:lang w:val="vi-VN"/>
        </w:rPr>
        <w:t xml:space="preserve"> 2</w:t>
      </w:r>
      <w:r w:rsidRPr="008243F3">
        <w:rPr>
          <w:sz w:val="26"/>
          <w:szCs w:val="26"/>
          <w:lang w:val="vi-VN"/>
        </w:rPr>
        <w:t xml:space="preserve"> và các bên liên quan (người dân địa phương, các cơ quan, tổ chức khác...) về quyền sử dụng đất không bị xâm hại đúng theo quy định của Pháp luật.</w:t>
      </w:r>
    </w:p>
    <w:p w14:paraId="3ED69273" w14:textId="314F5671" w:rsidR="00432BCA" w:rsidRPr="008243F3" w:rsidRDefault="00432BCA" w:rsidP="00C3217B">
      <w:pPr>
        <w:pStyle w:val="ListParagraph"/>
        <w:spacing w:before="120" w:after="120" w:line="360" w:lineRule="exact"/>
        <w:ind w:left="0" w:firstLine="720"/>
        <w:jc w:val="both"/>
        <w:rPr>
          <w:spacing w:val="-4"/>
          <w:sz w:val="26"/>
          <w:szCs w:val="26"/>
          <w:lang w:val="vi-VN"/>
        </w:rPr>
      </w:pPr>
      <w:r w:rsidRPr="008243F3">
        <w:rPr>
          <w:spacing w:val="-4"/>
          <w:sz w:val="26"/>
          <w:szCs w:val="26"/>
          <w:lang w:val="vi-VN"/>
        </w:rPr>
        <w:t>Hướng dẫn đơn giản, rõ ràng, dễ hiểu đảm bảo cán bộ các Phòng, Trạm, các đơn vị trực thuộc, hộ nhận khoán và người dân có thể đọc hiểu và khai thác sử dụng có hiệu quả.</w:t>
      </w:r>
    </w:p>
    <w:p w14:paraId="48BD24DC" w14:textId="77777777" w:rsidR="00432BCA" w:rsidRPr="008243F3" w:rsidRDefault="00432BCA" w:rsidP="00352179">
      <w:pPr>
        <w:pStyle w:val="Default"/>
        <w:tabs>
          <w:tab w:val="left" w:pos="567"/>
        </w:tabs>
        <w:spacing w:before="60" w:after="60" w:line="360" w:lineRule="exact"/>
        <w:outlineLvl w:val="1"/>
        <w:rPr>
          <w:rFonts w:ascii="Times New Roman" w:hAnsi="Times New Roman" w:cs="Times New Roman"/>
          <w:b/>
          <w:color w:val="auto"/>
          <w:sz w:val="26"/>
          <w:szCs w:val="26"/>
        </w:rPr>
      </w:pPr>
      <w:bookmarkStart w:id="16" w:name="_Toc154498240"/>
      <w:r w:rsidRPr="008243F3">
        <w:rPr>
          <w:rFonts w:ascii="Times New Roman" w:hAnsi="Times New Roman" w:cs="Times New Roman"/>
          <w:b/>
          <w:color w:val="auto"/>
          <w:sz w:val="26"/>
          <w:szCs w:val="26"/>
        </w:rPr>
        <w:t>II. CĂN CỨ</w:t>
      </w:r>
      <w:bookmarkEnd w:id="16"/>
    </w:p>
    <w:p w14:paraId="1B3BF905" w14:textId="77777777" w:rsidR="00432BCA" w:rsidRPr="008243F3" w:rsidRDefault="00432BCA" w:rsidP="00C3217B">
      <w:pPr>
        <w:pStyle w:val="NormalWeb"/>
        <w:tabs>
          <w:tab w:val="left" w:pos="567"/>
        </w:tabs>
        <w:spacing w:before="60" w:beforeAutospacing="0" w:after="60" w:afterAutospacing="0" w:line="360" w:lineRule="exact"/>
        <w:ind w:firstLine="720"/>
        <w:jc w:val="both"/>
        <w:rPr>
          <w:sz w:val="26"/>
          <w:szCs w:val="26"/>
          <w:lang w:val="fi-FI"/>
        </w:rPr>
      </w:pPr>
      <w:r w:rsidRPr="008243F3">
        <w:rPr>
          <w:sz w:val="26"/>
          <w:szCs w:val="26"/>
          <w:lang w:val="fi-FI"/>
        </w:rPr>
        <w:t>- Luật Lâm nghiệp số 16/2017/QH14 ngày 15 tháng 11 năm 2017;</w:t>
      </w:r>
    </w:p>
    <w:p w14:paraId="66CCFA46" w14:textId="512B6B11" w:rsidR="00432BCA" w:rsidRPr="008243F3" w:rsidRDefault="00432BCA" w:rsidP="00C3217B">
      <w:pPr>
        <w:pStyle w:val="Default"/>
        <w:tabs>
          <w:tab w:val="left" w:pos="567"/>
        </w:tabs>
        <w:spacing w:before="60" w:after="60" w:line="360" w:lineRule="exact"/>
        <w:ind w:firstLine="720"/>
        <w:rPr>
          <w:rFonts w:ascii="Times New Roman" w:hAnsi="Times New Roman" w:cs="Times New Roman"/>
          <w:color w:val="auto"/>
          <w:sz w:val="26"/>
          <w:szCs w:val="26"/>
          <w:lang w:val="en-US"/>
        </w:rPr>
      </w:pPr>
      <w:r w:rsidRPr="008243F3">
        <w:rPr>
          <w:rFonts w:ascii="Times New Roman" w:hAnsi="Times New Roman" w:cs="Times New Roman"/>
          <w:color w:val="auto"/>
          <w:sz w:val="26"/>
          <w:szCs w:val="26"/>
          <w:lang w:val="en-US"/>
        </w:rPr>
        <w:t xml:space="preserve">- </w:t>
      </w:r>
      <w:r w:rsidRPr="008243F3">
        <w:rPr>
          <w:rFonts w:ascii="Times New Roman" w:hAnsi="Times New Roman" w:cs="Times New Roman"/>
          <w:color w:val="auto"/>
          <w:sz w:val="26"/>
          <w:szCs w:val="26"/>
          <w:lang w:val="vi-VN"/>
        </w:rPr>
        <w:t xml:space="preserve">Luật đất đai </w:t>
      </w:r>
      <w:r w:rsidR="003A67C8" w:rsidRPr="008243F3">
        <w:rPr>
          <w:rFonts w:ascii="Times New Roman" w:hAnsi="Times New Roman" w:cs="Times New Roman"/>
          <w:color w:val="auto"/>
          <w:sz w:val="26"/>
          <w:szCs w:val="26"/>
          <w:lang w:val="en-US"/>
        </w:rPr>
        <w:t>số 45/2013/QH13 ban hành ngày 19/11/2013.</w:t>
      </w:r>
    </w:p>
    <w:p w14:paraId="60AA37E1" w14:textId="77777777" w:rsidR="00432BCA" w:rsidRPr="008243F3" w:rsidRDefault="00432BCA" w:rsidP="00C3217B">
      <w:pPr>
        <w:pStyle w:val="Default"/>
        <w:tabs>
          <w:tab w:val="left" w:pos="567"/>
        </w:tabs>
        <w:spacing w:before="60" w:after="60" w:line="360" w:lineRule="exact"/>
        <w:ind w:firstLine="720"/>
        <w:rPr>
          <w:rFonts w:ascii="Times New Roman" w:hAnsi="Times New Roman" w:cs="Times New Roman"/>
          <w:color w:val="auto"/>
          <w:sz w:val="26"/>
          <w:szCs w:val="26"/>
          <w:lang w:val="en-US"/>
        </w:rPr>
      </w:pPr>
      <w:r w:rsidRPr="008243F3">
        <w:rPr>
          <w:rFonts w:ascii="Times New Roman" w:hAnsi="Times New Roman" w:cs="Times New Roman"/>
          <w:color w:val="auto"/>
          <w:sz w:val="26"/>
          <w:szCs w:val="26"/>
          <w:lang w:val="en-US"/>
        </w:rPr>
        <w:t>- Nghị định 156/2018/NĐ-CP ngày 16/11/2018 của Chính phủ về quy định chi tiết thi hành một số điều của Luật Lâm Nghiệp;</w:t>
      </w:r>
    </w:p>
    <w:p w14:paraId="7D2E9484" w14:textId="77777777" w:rsidR="00432BCA" w:rsidRPr="008243F3" w:rsidRDefault="00432BCA" w:rsidP="00C3217B">
      <w:pPr>
        <w:pStyle w:val="Default"/>
        <w:tabs>
          <w:tab w:val="left" w:pos="567"/>
        </w:tabs>
        <w:spacing w:before="60" w:after="60" w:line="360" w:lineRule="exact"/>
        <w:ind w:firstLine="720"/>
        <w:rPr>
          <w:rFonts w:ascii="Times New Roman" w:hAnsi="Times New Roman" w:cs="Times New Roman"/>
          <w:color w:val="auto"/>
          <w:sz w:val="26"/>
          <w:szCs w:val="26"/>
          <w:lang w:val="en-US"/>
        </w:rPr>
      </w:pPr>
      <w:r w:rsidRPr="008243F3">
        <w:rPr>
          <w:rFonts w:ascii="Times New Roman" w:hAnsi="Times New Roman" w:cs="Times New Roman"/>
          <w:color w:val="auto"/>
          <w:sz w:val="26"/>
          <w:szCs w:val="26"/>
          <w:lang w:val="en-US"/>
        </w:rPr>
        <w:t>- Thông tư số 31/2018/TT-BNNPTNT ngày 16/11/2018 của Bộ Nông nghiệp và Phát triển Nông thôn quy định về phân định ranh giới rừng;</w:t>
      </w:r>
    </w:p>
    <w:p w14:paraId="675DDF83" w14:textId="07B373A9" w:rsidR="00AA0BF2" w:rsidRPr="008243F3" w:rsidRDefault="00AA0BF2" w:rsidP="00AA0BF2">
      <w:pPr>
        <w:pStyle w:val="Default"/>
        <w:tabs>
          <w:tab w:val="left" w:pos="567"/>
        </w:tabs>
        <w:spacing w:before="60" w:after="60" w:line="360" w:lineRule="exact"/>
        <w:ind w:firstLine="720"/>
        <w:rPr>
          <w:rFonts w:ascii="Times New Roman" w:hAnsi="Times New Roman" w:cs="Times New Roman"/>
          <w:color w:val="auto"/>
          <w:sz w:val="26"/>
          <w:szCs w:val="26"/>
          <w:lang w:val="en-US"/>
        </w:rPr>
      </w:pPr>
      <w:r w:rsidRPr="008243F3">
        <w:rPr>
          <w:rFonts w:ascii="Times New Roman" w:hAnsi="Times New Roman" w:cs="Times New Roman"/>
          <w:color w:val="auto"/>
          <w:sz w:val="26"/>
          <w:szCs w:val="26"/>
          <w:lang w:val="en-US"/>
        </w:rPr>
        <w:t>- Luật bảo vệ môi trường của Nước CHXHCN Việt Nam số 72/2020/QH14 ngày 17/11/2020;</w:t>
      </w:r>
    </w:p>
    <w:p w14:paraId="17549A3B" w14:textId="72D1089E" w:rsidR="00AA0BF2" w:rsidRPr="008243F3" w:rsidRDefault="00AA0BF2" w:rsidP="00AA0BF2">
      <w:pPr>
        <w:pStyle w:val="Default"/>
        <w:tabs>
          <w:tab w:val="left" w:pos="567"/>
        </w:tabs>
        <w:spacing w:before="60" w:after="60" w:line="360" w:lineRule="exact"/>
        <w:ind w:firstLine="720"/>
        <w:rPr>
          <w:rFonts w:ascii="Times New Roman" w:hAnsi="Times New Roman" w:cs="Times New Roman"/>
          <w:color w:val="auto"/>
          <w:sz w:val="26"/>
          <w:szCs w:val="26"/>
          <w:lang w:val="en-US"/>
        </w:rPr>
      </w:pPr>
      <w:r w:rsidRPr="008243F3">
        <w:rPr>
          <w:rFonts w:ascii="Times New Roman" w:hAnsi="Times New Roman" w:cs="Times New Roman"/>
          <w:color w:val="auto"/>
          <w:sz w:val="26"/>
          <w:szCs w:val="26"/>
          <w:lang w:val="en-US"/>
        </w:rPr>
        <w:t>- Luật tài nguyên nước số 17/2012/QH13 được Quốc hội ban hành ngày 12/6/2012</w:t>
      </w:r>
    </w:p>
    <w:p w14:paraId="23AD83A8" w14:textId="5AF81D95" w:rsidR="00AA0BF2" w:rsidRPr="008243F3" w:rsidRDefault="00AA0BF2" w:rsidP="00AA0BF2">
      <w:pPr>
        <w:pStyle w:val="Default"/>
        <w:tabs>
          <w:tab w:val="left" w:pos="567"/>
        </w:tabs>
        <w:spacing w:before="60" w:after="60" w:line="360" w:lineRule="exact"/>
        <w:ind w:firstLine="720"/>
        <w:rPr>
          <w:rFonts w:ascii="Times New Roman" w:hAnsi="Times New Roman" w:cs="Times New Roman"/>
          <w:color w:val="auto"/>
          <w:sz w:val="26"/>
          <w:szCs w:val="26"/>
          <w:lang w:val="en-US"/>
        </w:rPr>
      </w:pPr>
      <w:r w:rsidRPr="008243F3">
        <w:rPr>
          <w:rFonts w:ascii="Times New Roman" w:hAnsi="Times New Roman" w:cs="Times New Roman"/>
          <w:color w:val="auto"/>
          <w:sz w:val="26"/>
          <w:szCs w:val="26"/>
          <w:lang w:val="en-US"/>
        </w:rPr>
        <w:t>- Nghị định 02/NĐ/2023/NĐ-CP ban hành ngày 01/02/2023 quy định thi hành một số điều của Luật tài nguyên nước.</w:t>
      </w:r>
    </w:p>
    <w:p w14:paraId="71DBDEF9" w14:textId="710989C8" w:rsidR="00AA0BF2" w:rsidRPr="008243F3" w:rsidRDefault="00AA0BF2" w:rsidP="00AA0BF2">
      <w:pPr>
        <w:pStyle w:val="Default"/>
        <w:tabs>
          <w:tab w:val="left" w:pos="567"/>
        </w:tabs>
        <w:spacing w:before="60" w:after="60" w:line="360" w:lineRule="exact"/>
        <w:ind w:firstLine="720"/>
        <w:rPr>
          <w:rFonts w:ascii="Times New Roman" w:hAnsi="Times New Roman" w:cs="Times New Roman"/>
          <w:color w:val="auto"/>
          <w:sz w:val="26"/>
          <w:szCs w:val="26"/>
          <w:lang w:val="en-US"/>
        </w:rPr>
      </w:pPr>
      <w:r w:rsidRPr="008243F3">
        <w:rPr>
          <w:rFonts w:ascii="Times New Roman" w:hAnsi="Times New Roman" w:cs="Times New Roman"/>
          <w:color w:val="auto"/>
          <w:sz w:val="26"/>
          <w:szCs w:val="26"/>
          <w:lang w:val="en-US"/>
        </w:rPr>
        <w:t>- Nghị định số 19/2015/NĐ-CP của Chính Phủ về việc quy định chi tiết và hướng dẫn thi hành một số điều Luật bảo vệ môi trường;</w:t>
      </w:r>
    </w:p>
    <w:p w14:paraId="1B05E667" w14:textId="5D04A99D" w:rsidR="00AA0BF2" w:rsidRPr="008243F3" w:rsidRDefault="00AA0BF2" w:rsidP="00AA0BF2">
      <w:pPr>
        <w:pStyle w:val="Default"/>
        <w:tabs>
          <w:tab w:val="left" w:pos="567"/>
        </w:tabs>
        <w:spacing w:before="60" w:after="60" w:line="360" w:lineRule="exact"/>
        <w:ind w:firstLine="720"/>
        <w:rPr>
          <w:rFonts w:ascii="Times New Roman" w:hAnsi="Times New Roman" w:cs="Times New Roman"/>
          <w:color w:val="auto"/>
          <w:sz w:val="26"/>
          <w:szCs w:val="26"/>
          <w:lang w:val="en-US"/>
        </w:rPr>
      </w:pPr>
      <w:r w:rsidRPr="008243F3">
        <w:rPr>
          <w:rFonts w:ascii="Times New Roman" w:hAnsi="Times New Roman" w:cs="Times New Roman"/>
          <w:color w:val="auto"/>
          <w:sz w:val="26"/>
          <w:szCs w:val="26"/>
          <w:lang w:val="en-US"/>
        </w:rPr>
        <w:t>- Nghị định số 18/2015/NĐ-CP quy định về quy hoạch bảo vệ môi trường, đánh giá môi trường chiến lược, đánh giá tác động môi trường và kế hoạch bảo vệ môi trường;</w:t>
      </w:r>
    </w:p>
    <w:p w14:paraId="4C64BF48" w14:textId="71D028FB" w:rsidR="00AA0BF2" w:rsidRPr="008243F3" w:rsidRDefault="00AA0BF2" w:rsidP="00AA0BF2">
      <w:pPr>
        <w:pStyle w:val="Default"/>
        <w:tabs>
          <w:tab w:val="left" w:pos="567"/>
        </w:tabs>
        <w:spacing w:before="60" w:after="60" w:line="360" w:lineRule="exact"/>
        <w:ind w:firstLine="720"/>
        <w:rPr>
          <w:rFonts w:ascii="Times New Roman" w:hAnsi="Times New Roman" w:cs="Times New Roman"/>
          <w:color w:val="auto"/>
          <w:sz w:val="26"/>
          <w:szCs w:val="26"/>
          <w:lang w:val="en-US"/>
        </w:rPr>
      </w:pPr>
      <w:r w:rsidRPr="008243F3">
        <w:rPr>
          <w:rFonts w:ascii="Times New Roman" w:hAnsi="Times New Roman" w:cs="Times New Roman"/>
          <w:color w:val="auto"/>
          <w:sz w:val="26"/>
          <w:szCs w:val="26"/>
          <w:lang w:val="en-US"/>
        </w:rPr>
        <w:t>- Tiêu chuẩn FSC về quản lý rừng bền vững.</w:t>
      </w:r>
    </w:p>
    <w:p w14:paraId="7F048DBA" w14:textId="5D436CA5" w:rsidR="00432BCA" w:rsidRPr="008243F3" w:rsidRDefault="00AA0BF2" w:rsidP="00AA0BF2">
      <w:pPr>
        <w:pStyle w:val="Default"/>
        <w:tabs>
          <w:tab w:val="left" w:pos="567"/>
        </w:tabs>
        <w:spacing w:before="60" w:after="60" w:line="360" w:lineRule="exact"/>
        <w:ind w:firstLine="720"/>
        <w:rPr>
          <w:rFonts w:ascii="Times New Roman" w:hAnsi="Times New Roman" w:cs="Times New Roman"/>
          <w:color w:val="auto"/>
          <w:sz w:val="26"/>
          <w:szCs w:val="26"/>
          <w:lang w:val="en-US"/>
        </w:rPr>
      </w:pPr>
      <w:r w:rsidRPr="008243F3">
        <w:rPr>
          <w:rFonts w:ascii="Times New Roman" w:hAnsi="Times New Roman" w:cs="Times New Roman"/>
          <w:color w:val="auto"/>
          <w:sz w:val="26"/>
          <w:szCs w:val="26"/>
          <w:lang w:val="en-US"/>
        </w:rPr>
        <w:t xml:space="preserve">- </w:t>
      </w:r>
      <w:r w:rsidR="00432BCA" w:rsidRPr="008243F3">
        <w:rPr>
          <w:rFonts w:ascii="Times New Roman" w:hAnsi="Times New Roman" w:cs="Times New Roman"/>
          <w:color w:val="auto"/>
          <w:sz w:val="26"/>
          <w:szCs w:val="26"/>
          <w:lang w:val="en-US"/>
        </w:rPr>
        <w:t>Tình hình quản lý sử dụng đất tại huyện Thanh Chương và tập quán canh tác của nhân dân trên địa bàn.</w:t>
      </w:r>
    </w:p>
    <w:p w14:paraId="6CBE097C" w14:textId="77777777" w:rsidR="00432BCA" w:rsidRPr="008243F3" w:rsidRDefault="00432BCA" w:rsidP="00352179">
      <w:pPr>
        <w:pStyle w:val="Default"/>
        <w:tabs>
          <w:tab w:val="left" w:pos="567"/>
        </w:tabs>
        <w:spacing w:before="60" w:after="60" w:line="360" w:lineRule="exact"/>
        <w:outlineLvl w:val="1"/>
        <w:rPr>
          <w:rFonts w:ascii="Times New Roman" w:hAnsi="Times New Roman" w:cs="Times New Roman"/>
          <w:b/>
          <w:color w:val="auto"/>
          <w:sz w:val="26"/>
          <w:szCs w:val="26"/>
        </w:rPr>
      </w:pPr>
      <w:bookmarkStart w:id="17" w:name="_Toc154498241"/>
      <w:r w:rsidRPr="008243F3">
        <w:rPr>
          <w:rFonts w:ascii="Times New Roman" w:hAnsi="Times New Roman" w:cs="Times New Roman"/>
          <w:b/>
          <w:color w:val="auto"/>
          <w:sz w:val="26"/>
          <w:szCs w:val="26"/>
        </w:rPr>
        <w:t>III. GIẢI THÍCH TỪ NGỮ:</w:t>
      </w:r>
      <w:bookmarkEnd w:id="17"/>
    </w:p>
    <w:p w14:paraId="517ED00F" w14:textId="77777777" w:rsidR="00432BCA" w:rsidRPr="008243F3" w:rsidRDefault="00432BCA" w:rsidP="00C3217B">
      <w:pPr>
        <w:pStyle w:val="Default"/>
        <w:spacing w:line="360" w:lineRule="exact"/>
        <w:ind w:firstLine="720"/>
        <w:rPr>
          <w:rFonts w:ascii="Times New Roman" w:hAnsi="Times New Roman" w:cs="Times New Roman"/>
          <w:color w:val="auto"/>
          <w:sz w:val="26"/>
          <w:szCs w:val="26"/>
          <w:lang w:val="en-US"/>
        </w:rPr>
      </w:pPr>
      <w:r w:rsidRPr="008243F3">
        <w:rPr>
          <w:rFonts w:ascii="Times New Roman" w:hAnsi="Times New Roman" w:cs="Times New Roman"/>
          <w:color w:val="auto"/>
          <w:sz w:val="26"/>
          <w:szCs w:val="26"/>
          <w:lang w:val="en-US"/>
        </w:rPr>
        <w:t>- Tranh chấp đất đai: Tranh chấp đất đai là tranh chấp về quyền và nghĩa vụ của người sử dụng đất giữa hai hoặc nhiều bên trong lĩnh vực sử dụng đất đai.</w:t>
      </w:r>
    </w:p>
    <w:p w14:paraId="0900AC97" w14:textId="77777777" w:rsidR="00432BCA" w:rsidRPr="008243F3" w:rsidRDefault="00432BCA" w:rsidP="00C3217B">
      <w:pPr>
        <w:pStyle w:val="Default"/>
        <w:spacing w:line="360" w:lineRule="exact"/>
        <w:ind w:firstLine="720"/>
        <w:rPr>
          <w:rFonts w:ascii="Times New Roman" w:hAnsi="Times New Roman" w:cs="Times New Roman"/>
          <w:color w:val="auto"/>
          <w:sz w:val="26"/>
          <w:szCs w:val="26"/>
          <w:lang w:val="en-US"/>
        </w:rPr>
      </w:pPr>
      <w:r w:rsidRPr="008243F3">
        <w:rPr>
          <w:rFonts w:ascii="Times New Roman" w:hAnsi="Times New Roman" w:cs="Times New Roman"/>
          <w:color w:val="auto"/>
          <w:sz w:val="26"/>
          <w:szCs w:val="26"/>
          <w:lang w:val="en-US"/>
        </w:rPr>
        <w:lastRenderedPageBreak/>
        <w:t>- Lấn đất: Là việc tổ chức hoặc cộng đồng dân cư đang sử dụng đất tự chuyển dịch mốc giới hoặc ranh giới thửa đất để mở rộng diện tích đất.</w:t>
      </w:r>
    </w:p>
    <w:p w14:paraId="79E9C7DC" w14:textId="77777777" w:rsidR="00432BCA" w:rsidRPr="008243F3" w:rsidRDefault="00432BCA" w:rsidP="00C3217B">
      <w:pPr>
        <w:pStyle w:val="Default"/>
        <w:spacing w:line="360" w:lineRule="exact"/>
        <w:ind w:firstLine="720"/>
        <w:rPr>
          <w:rFonts w:ascii="Times New Roman" w:hAnsi="Times New Roman" w:cs="Times New Roman"/>
          <w:color w:val="auto"/>
          <w:spacing w:val="-4"/>
          <w:sz w:val="26"/>
          <w:szCs w:val="26"/>
          <w:lang w:val="en-US"/>
        </w:rPr>
      </w:pPr>
      <w:r w:rsidRPr="008243F3">
        <w:rPr>
          <w:rFonts w:ascii="Times New Roman" w:hAnsi="Times New Roman" w:cs="Times New Roman"/>
          <w:color w:val="auto"/>
          <w:spacing w:val="-4"/>
          <w:sz w:val="26"/>
          <w:szCs w:val="26"/>
          <w:lang w:val="en-US"/>
        </w:rPr>
        <w:t>- Chiếm đất: Là việc sử dụng đất mà không được cơ quan nhà nước có thẩm quyền cho phép hoặc chủ sử dụng đất cho phép sử dụng hoặc việc sử dụng đất do được Nhà nước tạm giao hoặc mượn đất nhưng hết thời hạn tạm giao, mượn đất nhưng không trả lại đất.</w:t>
      </w:r>
    </w:p>
    <w:p w14:paraId="18A54D2B" w14:textId="77777777" w:rsidR="00432BCA" w:rsidRPr="008243F3" w:rsidRDefault="00432BCA" w:rsidP="0041500C">
      <w:pPr>
        <w:pStyle w:val="Default"/>
        <w:tabs>
          <w:tab w:val="left" w:pos="567"/>
        </w:tabs>
        <w:outlineLvl w:val="1"/>
        <w:rPr>
          <w:rFonts w:ascii="Times New Roman" w:hAnsi="Times New Roman" w:cs="Times New Roman"/>
          <w:b/>
          <w:color w:val="auto"/>
          <w:sz w:val="26"/>
          <w:szCs w:val="26"/>
          <w:lang w:val="vi-VN"/>
        </w:rPr>
      </w:pPr>
      <w:bookmarkStart w:id="18" w:name="_Toc154498242"/>
      <w:r w:rsidRPr="008243F3">
        <w:rPr>
          <w:rFonts w:ascii="Times New Roman" w:hAnsi="Times New Roman" w:cs="Times New Roman"/>
          <w:b/>
          <w:color w:val="auto"/>
          <w:sz w:val="26"/>
          <w:szCs w:val="26"/>
        </w:rPr>
        <w:t>IV. TRÌNH</w:t>
      </w:r>
      <w:r w:rsidRPr="008243F3">
        <w:rPr>
          <w:rFonts w:ascii="Times New Roman" w:hAnsi="Times New Roman" w:cs="Times New Roman"/>
          <w:b/>
          <w:color w:val="auto"/>
          <w:sz w:val="26"/>
          <w:szCs w:val="26"/>
          <w:lang w:val="vi-VN"/>
        </w:rPr>
        <w:t xml:space="preserve"> TỰ THỦ TỤC GIẢI QUYẾT TRANH CHẤP QUYỀN SỬ  DỤNG ĐẤT VÀ LẤN CHIẾM RỪNG VÀ ĐẤT RỪNG:</w:t>
      </w:r>
      <w:bookmarkEnd w:id="18"/>
    </w:p>
    <w:p w14:paraId="188E230B" w14:textId="77777777" w:rsidR="00432BCA" w:rsidRPr="008243F3" w:rsidRDefault="00432BCA" w:rsidP="00432BCA">
      <w:pPr>
        <w:pStyle w:val="Default"/>
        <w:spacing w:before="0" w:after="140"/>
        <w:outlineLvl w:val="0"/>
        <w:rPr>
          <w:rFonts w:ascii="Times New Roman" w:hAnsi="Times New Roman" w:cs="Times New Roman"/>
          <w:b/>
          <w:i/>
          <w:color w:val="auto"/>
          <w:sz w:val="26"/>
          <w:szCs w:val="26"/>
          <w:lang w:val="vi-VN"/>
        </w:rPr>
      </w:pPr>
      <w:bookmarkStart w:id="19" w:name="_Toc80189640"/>
      <w:bookmarkStart w:id="20" w:name="_Toc80189764"/>
      <w:bookmarkStart w:id="21" w:name="_Toc80277536"/>
      <w:bookmarkStart w:id="22" w:name="_Toc83106401"/>
      <w:bookmarkStart w:id="23" w:name="_Toc83998073"/>
      <w:bookmarkStart w:id="24" w:name="_Toc85010986"/>
      <w:bookmarkStart w:id="25" w:name="_Toc131347201"/>
      <w:bookmarkStart w:id="26" w:name="_Toc131347795"/>
      <w:bookmarkStart w:id="27" w:name="_Toc131348499"/>
      <w:bookmarkStart w:id="28" w:name="_Toc139894471"/>
      <w:bookmarkStart w:id="29" w:name="_Toc142601866"/>
      <w:bookmarkStart w:id="30" w:name="_Toc154498243"/>
      <w:r w:rsidRPr="008243F3">
        <w:rPr>
          <w:rFonts w:ascii="Times New Roman" w:hAnsi="Times New Roman" w:cs="Times New Roman"/>
          <w:b/>
          <w:i/>
          <w:color w:val="auto"/>
          <w:sz w:val="26"/>
          <w:szCs w:val="26"/>
          <w:lang w:val="vi-VN"/>
        </w:rPr>
        <w:t>a. Về tranh chấp quyền sử dụng đất:</w:t>
      </w:r>
      <w:bookmarkEnd w:id="19"/>
      <w:bookmarkEnd w:id="20"/>
      <w:bookmarkEnd w:id="21"/>
      <w:bookmarkEnd w:id="22"/>
      <w:bookmarkEnd w:id="23"/>
      <w:bookmarkEnd w:id="24"/>
      <w:bookmarkEnd w:id="25"/>
      <w:bookmarkEnd w:id="26"/>
      <w:bookmarkEnd w:id="27"/>
      <w:bookmarkEnd w:id="28"/>
      <w:bookmarkEnd w:id="29"/>
      <w:bookmarkEnd w:id="30"/>
    </w:p>
    <w:p w14:paraId="1FE32E38" w14:textId="77777777" w:rsidR="00432BCA" w:rsidRPr="008243F3" w:rsidRDefault="00432BCA" w:rsidP="00CF0AE8">
      <w:pPr>
        <w:pStyle w:val="Default"/>
        <w:spacing w:before="0" w:after="0" w:line="360" w:lineRule="exact"/>
        <w:ind w:firstLine="720"/>
        <w:rPr>
          <w:rFonts w:ascii="Times New Roman" w:hAnsi="Times New Roman" w:cs="Times New Roman"/>
          <w:color w:val="auto"/>
          <w:sz w:val="26"/>
          <w:szCs w:val="26"/>
          <w:lang w:val="vi-VN"/>
        </w:rPr>
      </w:pPr>
      <w:r w:rsidRPr="008243F3">
        <w:rPr>
          <w:rFonts w:ascii="Times New Roman" w:hAnsi="Times New Roman" w:cs="Times New Roman"/>
          <w:color w:val="auto"/>
          <w:sz w:val="26"/>
          <w:szCs w:val="26"/>
          <w:lang w:val="en-US"/>
        </w:rPr>
        <w:t>-</w:t>
      </w:r>
      <w:r w:rsidRPr="008243F3">
        <w:rPr>
          <w:rFonts w:ascii="Times New Roman" w:hAnsi="Times New Roman" w:cs="Times New Roman"/>
          <w:color w:val="auto"/>
          <w:sz w:val="26"/>
          <w:szCs w:val="26"/>
          <w:lang w:val="vi-VN"/>
        </w:rPr>
        <w:t xml:space="preserve"> Tổ chức và cộng đồng dân cư có đơn thư khiếu nại về quyền sử dụng đất hoặc quá trình kiểm tra, tác nghiệp của một hay nhiều bên phát hiện có việc tranh chấp quyền sử dụng đất.</w:t>
      </w:r>
    </w:p>
    <w:p w14:paraId="6970F049" w14:textId="77777777" w:rsidR="00432BCA" w:rsidRPr="008243F3" w:rsidRDefault="00432BCA" w:rsidP="00CF0AE8">
      <w:pPr>
        <w:pStyle w:val="Default"/>
        <w:spacing w:before="0" w:after="0" w:line="360" w:lineRule="exact"/>
        <w:ind w:firstLine="720"/>
        <w:rPr>
          <w:rFonts w:ascii="Times New Roman" w:hAnsi="Times New Roman" w:cs="Times New Roman"/>
          <w:color w:val="auto"/>
          <w:sz w:val="26"/>
          <w:szCs w:val="26"/>
          <w:lang w:val="vi-VN"/>
        </w:rPr>
      </w:pPr>
      <w:r w:rsidRPr="008243F3">
        <w:rPr>
          <w:rFonts w:ascii="Times New Roman" w:hAnsi="Times New Roman" w:cs="Times New Roman"/>
          <w:color w:val="auto"/>
          <w:sz w:val="26"/>
          <w:szCs w:val="26"/>
          <w:lang w:val="en-US"/>
        </w:rPr>
        <w:t>-</w:t>
      </w:r>
      <w:r w:rsidRPr="008243F3">
        <w:rPr>
          <w:rFonts w:ascii="Times New Roman" w:hAnsi="Times New Roman" w:cs="Times New Roman"/>
          <w:color w:val="auto"/>
          <w:sz w:val="26"/>
          <w:szCs w:val="26"/>
          <w:lang w:val="vi-VN"/>
        </w:rPr>
        <w:t xml:space="preserve"> Khi phát hiện hoặc có đơn thư khiếu nại về tranh chấp đất đai thì bên được coi là bị lấn chiếm yêu cầu bên được coi là lấn chiếm tạm ngừng mọi hoạt động trên diện tích đất tranh chấp. </w:t>
      </w:r>
    </w:p>
    <w:p w14:paraId="2CBF0779" w14:textId="4A0A1D9F" w:rsidR="00432BCA" w:rsidRPr="008243F3" w:rsidRDefault="00432BCA" w:rsidP="00CF0AE8">
      <w:pPr>
        <w:pStyle w:val="Default"/>
        <w:spacing w:before="0" w:after="0" w:line="360" w:lineRule="exact"/>
        <w:ind w:firstLine="720"/>
        <w:rPr>
          <w:rFonts w:ascii="Times New Roman" w:hAnsi="Times New Roman" w:cs="Times New Roman"/>
          <w:color w:val="auto"/>
          <w:sz w:val="26"/>
          <w:szCs w:val="26"/>
          <w:lang w:val="vi-VN"/>
        </w:rPr>
      </w:pPr>
      <w:r w:rsidRPr="008243F3">
        <w:rPr>
          <w:rFonts w:ascii="Times New Roman" w:hAnsi="Times New Roman" w:cs="Times New Roman"/>
          <w:color w:val="auto"/>
          <w:sz w:val="26"/>
          <w:szCs w:val="26"/>
          <w:lang w:val="en-US"/>
        </w:rPr>
        <w:t>-</w:t>
      </w:r>
      <w:r w:rsidRPr="008243F3">
        <w:rPr>
          <w:rFonts w:ascii="Times New Roman" w:hAnsi="Times New Roman" w:cs="Times New Roman"/>
          <w:color w:val="auto"/>
          <w:sz w:val="26"/>
          <w:szCs w:val="26"/>
          <w:lang w:val="vi-VN"/>
        </w:rPr>
        <w:t xml:space="preserve"> </w:t>
      </w:r>
      <w:r w:rsidR="00BC4470" w:rsidRPr="008243F3">
        <w:rPr>
          <w:rFonts w:ascii="Times New Roman" w:hAnsi="Times New Roman" w:cs="Times New Roman"/>
          <w:color w:val="auto"/>
          <w:sz w:val="26"/>
          <w:szCs w:val="26"/>
          <w:lang w:val="en-US"/>
        </w:rPr>
        <w:t>Ban quản lý Nhóm CCR</w:t>
      </w:r>
      <w:r w:rsidRPr="008243F3">
        <w:rPr>
          <w:rFonts w:ascii="Times New Roman" w:hAnsi="Times New Roman" w:cs="Times New Roman"/>
          <w:color w:val="auto"/>
          <w:sz w:val="26"/>
          <w:szCs w:val="26"/>
          <w:lang w:val="vi-VN"/>
        </w:rPr>
        <w:t xml:space="preserve"> phối hợp cùng với chính quyền địa phương và tổ chức hoặc cá nhân tiến hành kiểm tra hồ sơ, tài liệu và kiểm tra ngoài thực địa những diện tích đất tranh chấp.</w:t>
      </w:r>
    </w:p>
    <w:p w14:paraId="378E7676" w14:textId="77777777" w:rsidR="00432BCA" w:rsidRPr="008243F3" w:rsidRDefault="00432BCA" w:rsidP="00CF0AE8">
      <w:pPr>
        <w:pStyle w:val="Default"/>
        <w:spacing w:before="0" w:after="0" w:line="360" w:lineRule="exact"/>
        <w:ind w:firstLine="720"/>
        <w:rPr>
          <w:rFonts w:ascii="Times New Roman" w:hAnsi="Times New Roman" w:cs="Times New Roman"/>
          <w:color w:val="auto"/>
          <w:sz w:val="26"/>
          <w:szCs w:val="26"/>
          <w:lang w:val="vi-VN"/>
        </w:rPr>
      </w:pPr>
      <w:r w:rsidRPr="008243F3">
        <w:rPr>
          <w:rFonts w:ascii="Times New Roman" w:hAnsi="Times New Roman" w:cs="Times New Roman"/>
          <w:color w:val="auto"/>
          <w:sz w:val="26"/>
          <w:szCs w:val="26"/>
          <w:lang w:val="en-US"/>
        </w:rPr>
        <w:t>-</w:t>
      </w:r>
      <w:r w:rsidRPr="008243F3">
        <w:rPr>
          <w:rFonts w:ascii="Times New Roman" w:hAnsi="Times New Roman" w:cs="Times New Roman"/>
          <w:color w:val="auto"/>
          <w:sz w:val="26"/>
          <w:szCs w:val="26"/>
          <w:lang w:val="vi-VN"/>
        </w:rPr>
        <w:t xml:space="preserve"> Sau khi có biên bản kiểm tra, các bên liên quan (bao gồm chính quyền địa phương, </w:t>
      </w:r>
      <w:r w:rsidRPr="008243F3">
        <w:rPr>
          <w:rFonts w:ascii="Times New Roman" w:hAnsi="Times New Roman" w:cs="Times New Roman"/>
          <w:color w:val="auto"/>
          <w:sz w:val="26"/>
          <w:szCs w:val="26"/>
          <w:lang w:val="en-US"/>
        </w:rPr>
        <w:t xml:space="preserve">đại diện nhóm chứng chỉ, </w:t>
      </w:r>
      <w:r w:rsidRPr="008243F3">
        <w:rPr>
          <w:rFonts w:ascii="Times New Roman" w:hAnsi="Times New Roman" w:cs="Times New Roman"/>
          <w:color w:val="auto"/>
          <w:sz w:val="26"/>
          <w:szCs w:val="26"/>
          <w:lang w:val="vi-VN"/>
        </w:rPr>
        <w:t>các cá nhân liên quan) họp và giải quyết như sau:</w:t>
      </w:r>
    </w:p>
    <w:p w14:paraId="6F636DF9" w14:textId="77777777" w:rsidR="00432BCA" w:rsidRPr="008243F3" w:rsidRDefault="00432BCA" w:rsidP="00CF0AE8">
      <w:pPr>
        <w:pStyle w:val="Default"/>
        <w:spacing w:before="0" w:after="0" w:line="360" w:lineRule="exact"/>
        <w:ind w:firstLine="720"/>
        <w:rPr>
          <w:rFonts w:ascii="Times New Roman" w:hAnsi="Times New Roman" w:cs="Times New Roman"/>
          <w:color w:val="auto"/>
          <w:sz w:val="26"/>
          <w:szCs w:val="26"/>
          <w:lang w:val="en-US"/>
        </w:rPr>
      </w:pPr>
      <w:r w:rsidRPr="008243F3">
        <w:rPr>
          <w:rFonts w:ascii="Times New Roman" w:hAnsi="Times New Roman" w:cs="Times New Roman"/>
          <w:color w:val="auto"/>
          <w:sz w:val="26"/>
          <w:szCs w:val="26"/>
          <w:lang w:val="en-US"/>
        </w:rPr>
        <w:t>+</w:t>
      </w:r>
      <w:r w:rsidRPr="008243F3">
        <w:rPr>
          <w:rFonts w:ascii="Times New Roman" w:hAnsi="Times New Roman" w:cs="Times New Roman"/>
          <w:color w:val="auto"/>
          <w:sz w:val="26"/>
          <w:szCs w:val="26"/>
          <w:lang w:val="vi-VN"/>
        </w:rPr>
        <w:t xml:space="preserve"> Trường hợp thứ nhất: Một trong hai bên tranh chấp đồng thuận về trách nhiệm và </w:t>
      </w:r>
      <w:r w:rsidRPr="008243F3">
        <w:rPr>
          <w:rFonts w:ascii="Times New Roman" w:hAnsi="Times New Roman" w:cs="Times New Roman"/>
          <w:color w:val="auto"/>
          <w:sz w:val="26"/>
          <w:szCs w:val="26"/>
          <w:lang w:val="en-US"/>
        </w:rPr>
        <w:t>sai</w:t>
      </w:r>
      <w:r w:rsidRPr="008243F3">
        <w:rPr>
          <w:rFonts w:ascii="Times New Roman" w:hAnsi="Times New Roman" w:cs="Times New Roman"/>
          <w:color w:val="auto"/>
          <w:sz w:val="26"/>
          <w:szCs w:val="26"/>
          <w:lang w:val="vi-VN"/>
        </w:rPr>
        <w:t xml:space="preserve"> phạm đã được xác minh</w:t>
      </w:r>
      <w:r w:rsidRPr="008243F3">
        <w:rPr>
          <w:rFonts w:ascii="Times New Roman" w:hAnsi="Times New Roman" w:cs="Times New Roman"/>
          <w:color w:val="auto"/>
          <w:sz w:val="26"/>
          <w:szCs w:val="26"/>
          <w:lang w:val="en-US"/>
        </w:rPr>
        <w:t>: Bên</w:t>
      </w:r>
      <w:r w:rsidRPr="008243F3">
        <w:rPr>
          <w:rFonts w:ascii="Times New Roman" w:hAnsi="Times New Roman" w:cs="Times New Roman"/>
          <w:color w:val="auto"/>
          <w:sz w:val="26"/>
          <w:szCs w:val="26"/>
          <w:lang w:val="vi-VN"/>
        </w:rPr>
        <w:t xml:space="preserve"> sai phạm t</w:t>
      </w:r>
      <w:r w:rsidRPr="008243F3">
        <w:rPr>
          <w:rFonts w:ascii="Times New Roman" w:hAnsi="Times New Roman" w:cs="Times New Roman"/>
          <w:color w:val="auto"/>
          <w:sz w:val="26"/>
          <w:szCs w:val="26"/>
          <w:lang w:val="en-US"/>
        </w:rPr>
        <w:t>hỏa thuận bồi thường cho hộ gia đình bị</w:t>
      </w:r>
      <w:r w:rsidRPr="008243F3">
        <w:rPr>
          <w:rFonts w:ascii="Times New Roman" w:hAnsi="Times New Roman" w:cs="Times New Roman"/>
          <w:color w:val="auto"/>
          <w:sz w:val="26"/>
          <w:szCs w:val="26"/>
          <w:lang w:val="vi-VN"/>
        </w:rPr>
        <w:t xml:space="preserve"> sai phạm</w:t>
      </w:r>
      <w:r w:rsidRPr="008243F3">
        <w:rPr>
          <w:rFonts w:ascii="Times New Roman" w:hAnsi="Times New Roman" w:cs="Times New Roman"/>
          <w:color w:val="auto"/>
          <w:sz w:val="26"/>
          <w:szCs w:val="26"/>
          <w:lang w:val="en-US"/>
        </w:rPr>
        <w:t>.</w:t>
      </w:r>
    </w:p>
    <w:p w14:paraId="547ED2E1" w14:textId="77777777" w:rsidR="00432BCA" w:rsidRPr="008243F3" w:rsidRDefault="00432BCA" w:rsidP="00CF0AE8">
      <w:pPr>
        <w:pStyle w:val="Default"/>
        <w:spacing w:before="0" w:after="0" w:line="360" w:lineRule="exact"/>
        <w:ind w:firstLine="720"/>
        <w:rPr>
          <w:rFonts w:ascii="Times New Roman" w:hAnsi="Times New Roman" w:cs="Times New Roman"/>
          <w:color w:val="auto"/>
          <w:sz w:val="26"/>
          <w:szCs w:val="26"/>
          <w:lang w:val="vi-VN"/>
        </w:rPr>
      </w:pPr>
      <w:r w:rsidRPr="008243F3">
        <w:rPr>
          <w:rFonts w:ascii="Times New Roman" w:hAnsi="Times New Roman" w:cs="Times New Roman"/>
          <w:color w:val="auto"/>
          <w:sz w:val="26"/>
          <w:szCs w:val="26"/>
          <w:lang w:val="en-US"/>
        </w:rPr>
        <w:t>+</w:t>
      </w:r>
      <w:r w:rsidRPr="008243F3">
        <w:rPr>
          <w:rFonts w:ascii="Times New Roman" w:hAnsi="Times New Roman" w:cs="Times New Roman"/>
          <w:color w:val="auto"/>
          <w:sz w:val="26"/>
          <w:szCs w:val="26"/>
          <w:lang w:val="vi-VN"/>
        </w:rPr>
        <w:t xml:space="preserve"> Trường hợp thứ hai: Nếu các bên không tự thỏa thuận được với nhau thì khởi kiện ra tòa án dân sự. Quyết định của tòa án là cơ sở để các bên giải quyết tranh chấp.</w:t>
      </w:r>
    </w:p>
    <w:p w14:paraId="206CF175" w14:textId="77777777" w:rsidR="00432BCA" w:rsidRPr="008243F3" w:rsidRDefault="00432BCA" w:rsidP="00CF0AE8">
      <w:pPr>
        <w:pStyle w:val="Default"/>
        <w:spacing w:before="0" w:after="0" w:line="360" w:lineRule="exact"/>
        <w:ind w:firstLine="720"/>
        <w:rPr>
          <w:rFonts w:ascii="Times New Roman" w:hAnsi="Times New Roman" w:cs="Times New Roman"/>
          <w:color w:val="auto"/>
          <w:sz w:val="26"/>
          <w:szCs w:val="26"/>
          <w:lang w:val="vi-VN"/>
        </w:rPr>
      </w:pPr>
      <w:r w:rsidRPr="008243F3">
        <w:rPr>
          <w:rFonts w:ascii="Times New Roman" w:hAnsi="Times New Roman" w:cs="Times New Roman"/>
          <w:color w:val="auto"/>
          <w:sz w:val="26"/>
          <w:szCs w:val="26"/>
          <w:lang w:val="vi-VN"/>
        </w:rPr>
        <w:t>Nếu quá trình tranh chấp làm thiệt hại đến rừng và đất rừng tự nhiên thì tổ chức hoặc cá nhân nào sai phải chịu trách nhiệm theo qui định của pháp luật hiện hành.</w:t>
      </w:r>
    </w:p>
    <w:p w14:paraId="0E77E8AD" w14:textId="2FDC70FF" w:rsidR="00432BCA" w:rsidRPr="008243F3" w:rsidRDefault="00432BCA" w:rsidP="000E54F1">
      <w:pPr>
        <w:pStyle w:val="Default"/>
        <w:spacing w:before="0" w:after="0" w:line="360" w:lineRule="exact"/>
        <w:outlineLvl w:val="0"/>
        <w:rPr>
          <w:rFonts w:ascii="Times New Roman" w:hAnsi="Times New Roman" w:cs="Times New Roman"/>
          <w:b/>
          <w:i/>
          <w:color w:val="auto"/>
          <w:sz w:val="26"/>
          <w:szCs w:val="26"/>
          <w:lang w:val="vi-VN"/>
        </w:rPr>
      </w:pPr>
      <w:bookmarkStart w:id="31" w:name="_Toc80189641"/>
      <w:bookmarkStart w:id="32" w:name="_Toc80189765"/>
      <w:bookmarkStart w:id="33" w:name="_Toc80277537"/>
      <w:bookmarkStart w:id="34" w:name="_Toc83106402"/>
      <w:bookmarkStart w:id="35" w:name="_Toc83998074"/>
      <w:bookmarkStart w:id="36" w:name="_Toc85010987"/>
      <w:bookmarkStart w:id="37" w:name="_Toc131347202"/>
      <w:bookmarkStart w:id="38" w:name="_Toc131347796"/>
      <w:bookmarkStart w:id="39" w:name="_Toc131348500"/>
      <w:bookmarkStart w:id="40" w:name="_Toc139894472"/>
      <w:bookmarkStart w:id="41" w:name="_Toc142601867"/>
      <w:bookmarkStart w:id="42" w:name="_Toc154498244"/>
      <w:r w:rsidRPr="008243F3">
        <w:rPr>
          <w:rFonts w:ascii="Times New Roman" w:hAnsi="Times New Roman" w:cs="Times New Roman"/>
          <w:b/>
          <w:i/>
          <w:color w:val="auto"/>
          <w:sz w:val="26"/>
          <w:szCs w:val="26"/>
          <w:lang w:val="vi-VN"/>
        </w:rPr>
        <w:t>b. Lấn, chiếm đất rừng:</w:t>
      </w:r>
      <w:bookmarkEnd w:id="31"/>
      <w:bookmarkEnd w:id="32"/>
      <w:bookmarkEnd w:id="33"/>
      <w:bookmarkEnd w:id="34"/>
      <w:bookmarkEnd w:id="35"/>
      <w:bookmarkEnd w:id="36"/>
      <w:bookmarkEnd w:id="37"/>
      <w:bookmarkEnd w:id="38"/>
      <w:bookmarkEnd w:id="39"/>
      <w:bookmarkEnd w:id="40"/>
      <w:bookmarkEnd w:id="41"/>
      <w:bookmarkEnd w:id="42"/>
      <w:r w:rsidRPr="008243F3">
        <w:rPr>
          <w:rFonts w:ascii="Times New Roman" w:hAnsi="Times New Roman" w:cs="Times New Roman"/>
          <w:b/>
          <w:i/>
          <w:color w:val="auto"/>
          <w:sz w:val="26"/>
          <w:szCs w:val="26"/>
          <w:lang w:val="vi-VN"/>
        </w:rPr>
        <w:t xml:space="preserve"> </w:t>
      </w:r>
    </w:p>
    <w:p w14:paraId="29260027" w14:textId="796EB1F8" w:rsidR="00432BCA" w:rsidRPr="008243F3" w:rsidRDefault="00432BCA" w:rsidP="00CF0AE8">
      <w:pPr>
        <w:pStyle w:val="Default"/>
        <w:spacing w:before="0" w:after="0" w:line="360" w:lineRule="exact"/>
        <w:ind w:firstLine="720"/>
        <w:rPr>
          <w:rFonts w:ascii="Times New Roman" w:hAnsi="Times New Roman" w:cs="Times New Roman"/>
          <w:color w:val="auto"/>
          <w:sz w:val="26"/>
          <w:szCs w:val="26"/>
          <w:lang w:val="en-US"/>
        </w:rPr>
      </w:pPr>
      <w:r w:rsidRPr="008243F3">
        <w:rPr>
          <w:rFonts w:ascii="Times New Roman" w:hAnsi="Times New Roman" w:cs="Times New Roman"/>
          <w:color w:val="auto"/>
          <w:sz w:val="26"/>
          <w:szCs w:val="26"/>
          <w:lang w:val="en-US"/>
        </w:rPr>
        <w:t>1.</w:t>
      </w:r>
      <w:r w:rsidRPr="008243F3">
        <w:rPr>
          <w:rFonts w:ascii="Times New Roman" w:hAnsi="Times New Roman" w:cs="Times New Roman"/>
          <w:color w:val="auto"/>
          <w:sz w:val="26"/>
          <w:szCs w:val="26"/>
          <w:lang w:val="vi-VN"/>
        </w:rPr>
        <w:t xml:space="preserve"> Đối với tổ chức hoặc cá nhân không có hộ khẩu thường trú tại địa phương nơi xảy ra vụ việc:</w:t>
      </w:r>
      <w:r w:rsidRPr="008243F3">
        <w:rPr>
          <w:rFonts w:ascii="Times New Roman" w:hAnsi="Times New Roman" w:cs="Times New Roman"/>
          <w:color w:val="auto"/>
          <w:sz w:val="26"/>
          <w:szCs w:val="26"/>
          <w:lang w:val="en-US"/>
        </w:rPr>
        <w:t xml:space="preserve"> Ban</w:t>
      </w:r>
      <w:r w:rsidRPr="008243F3">
        <w:rPr>
          <w:rFonts w:ascii="Times New Roman" w:hAnsi="Times New Roman" w:cs="Times New Roman"/>
          <w:color w:val="auto"/>
          <w:sz w:val="26"/>
          <w:szCs w:val="26"/>
          <w:lang w:val="vi-VN"/>
        </w:rPr>
        <w:t xml:space="preserve"> </w:t>
      </w:r>
      <w:r w:rsidR="007138FA" w:rsidRPr="008243F3">
        <w:rPr>
          <w:rFonts w:ascii="Times New Roman" w:hAnsi="Times New Roman" w:cs="Times New Roman"/>
          <w:color w:val="auto"/>
          <w:sz w:val="26"/>
          <w:szCs w:val="26"/>
          <w:lang w:val="en-US"/>
        </w:rPr>
        <w:t>quản lý nhóm</w:t>
      </w:r>
      <w:r w:rsidRPr="008243F3">
        <w:rPr>
          <w:rFonts w:ascii="Times New Roman" w:hAnsi="Times New Roman" w:cs="Times New Roman"/>
          <w:color w:val="auto"/>
          <w:sz w:val="26"/>
          <w:szCs w:val="26"/>
          <w:lang w:val="en-US"/>
        </w:rPr>
        <w:t xml:space="preserve"> lập hồ sơ giải quyết tranh chấp theo mức độ.</w:t>
      </w:r>
    </w:p>
    <w:p w14:paraId="31E0A0B3" w14:textId="1E2A1453" w:rsidR="00432BCA" w:rsidRPr="008243F3" w:rsidRDefault="00432BCA" w:rsidP="00CF0AE8">
      <w:pPr>
        <w:pStyle w:val="Default"/>
        <w:spacing w:before="0" w:after="0" w:line="360" w:lineRule="exact"/>
        <w:ind w:firstLine="720"/>
        <w:rPr>
          <w:rFonts w:ascii="Times New Roman" w:hAnsi="Times New Roman" w:cs="Times New Roman"/>
          <w:color w:val="auto"/>
          <w:sz w:val="26"/>
          <w:szCs w:val="26"/>
          <w:lang w:val="vi-VN"/>
        </w:rPr>
      </w:pPr>
      <w:r w:rsidRPr="008243F3">
        <w:rPr>
          <w:rFonts w:ascii="Times New Roman" w:hAnsi="Times New Roman" w:cs="Times New Roman"/>
          <w:color w:val="auto"/>
          <w:sz w:val="26"/>
          <w:szCs w:val="26"/>
          <w:lang w:val="vi-VN"/>
        </w:rPr>
        <w:t xml:space="preserve">- Mức độ vi phạm hành chính: Cơ quan quản lý nhà nước có thẩm quyền  xử lý theo Nghị định 91/2019/NĐ-CP, ngày 19 tháng 11 năm 2019 của Chính phủ về xử phạt vi phạm hành chính trong lĩnh vực đất đai hoặc </w:t>
      </w:r>
      <w:r w:rsidR="00643E43" w:rsidRPr="008243F3">
        <w:rPr>
          <w:rFonts w:ascii="Times New Roman" w:hAnsi="Times New Roman" w:cs="Times New Roman"/>
          <w:color w:val="auto"/>
          <w:sz w:val="26"/>
          <w:szCs w:val="26"/>
          <w:lang w:val="en-US"/>
        </w:rPr>
        <w:t xml:space="preserve">Nghị định 35/2019/NĐ-CP </w:t>
      </w:r>
      <w:r w:rsidRPr="008243F3">
        <w:rPr>
          <w:rFonts w:ascii="Times New Roman" w:hAnsi="Times New Roman" w:cs="Times New Roman"/>
          <w:color w:val="auto"/>
          <w:sz w:val="26"/>
          <w:szCs w:val="26"/>
          <w:lang w:val="vi-VN"/>
        </w:rPr>
        <w:t>của Chính Phủ quy định xử phạt vi phạm hành chính về quản lý rừng, phát triển rừng, bảo vệ rừng và quản lý lâm sản.</w:t>
      </w:r>
    </w:p>
    <w:p w14:paraId="1181C647" w14:textId="12F4787F" w:rsidR="00432BCA" w:rsidRPr="008243F3" w:rsidRDefault="00432BCA" w:rsidP="00CF0AE8">
      <w:pPr>
        <w:pStyle w:val="Default"/>
        <w:spacing w:before="0" w:after="0" w:line="360" w:lineRule="exact"/>
        <w:ind w:firstLine="720"/>
        <w:rPr>
          <w:rFonts w:ascii="Times New Roman" w:hAnsi="Times New Roman" w:cs="Times New Roman"/>
          <w:color w:val="auto"/>
          <w:sz w:val="26"/>
          <w:szCs w:val="26"/>
          <w:lang w:val="vi-VN"/>
        </w:rPr>
      </w:pPr>
      <w:r w:rsidRPr="008243F3">
        <w:rPr>
          <w:rFonts w:ascii="Times New Roman" w:hAnsi="Times New Roman" w:cs="Times New Roman"/>
          <w:color w:val="auto"/>
          <w:sz w:val="26"/>
          <w:szCs w:val="26"/>
          <w:lang w:val="vi-VN"/>
        </w:rPr>
        <w:t>- Mức độ hình sự: Theo qu</w:t>
      </w:r>
      <w:r w:rsidR="00EB5E63" w:rsidRPr="008243F3">
        <w:rPr>
          <w:rFonts w:ascii="Times New Roman" w:hAnsi="Times New Roman" w:cs="Times New Roman"/>
          <w:color w:val="auto"/>
          <w:sz w:val="26"/>
          <w:szCs w:val="26"/>
          <w:lang w:val="en-US"/>
        </w:rPr>
        <w:t xml:space="preserve">y </w:t>
      </w:r>
      <w:r w:rsidRPr="008243F3">
        <w:rPr>
          <w:rFonts w:ascii="Times New Roman" w:hAnsi="Times New Roman" w:cs="Times New Roman"/>
          <w:color w:val="auto"/>
          <w:sz w:val="26"/>
          <w:szCs w:val="26"/>
          <w:lang w:val="vi-VN"/>
        </w:rPr>
        <w:t>định hiện hành của pháp luật.</w:t>
      </w:r>
    </w:p>
    <w:p w14:paraId="3AA03DB4" w14:textId="77777777" w:rsidR="00432BCA" w:rsidRPr="008243F3" w:rsidRDefault="00432BCA" w:rsidP="00CF0AE8">
      <w:pPr>
        <w:pStyle w:val="Default"/>
        <w:spacing w:before="0" w:after="0" w:line="360" w:lineRule="exact"/>
        <w:ind w:firstLine="720"/>
        <w:rPr>
          <w:rFonts w:ascii="Times New Roman" w:hAnsi="Times New Roman" w:cs="Times New Roman"/>
          <w:color w:val="auto"/>
          <w:sz w:val="26"/>
          <w:szCs w:val="26"/>
          <w:lang w:val="vi-VN"/>
        </w:rPr>
      </w:pPr>
      <w:r w:rsidRPr="008243F3">
        <w:rPr>
          <w:rFonts w:ascii="Times New Roman" w:hAnsi="Times New Roman" w:cs="Times New Roman"/>
          <w:color w:val="auto"/>
          <w:sz w:val="26"/>
          <w:szCs w:val="26"/>
          <w:lang w:val="vi-VN"/>
        </w:rPr>
        <w:t xml:space="preserve">2. Đối với cộng đồng dân cư địa phương sống </w:t>
      </w:r>
      <w:r w:rsidRPr="008243F3">
        <w:rPr>
          <w:rFonts w:ascii="Times New Roman" w:hAnsi="Times New Roman" w:cs="Times New Roman"/>
          <w:color w:val="auto"/>
          <w:sz w:val="26"/>
          <w:szCs w:val="26"/>
          <w:lang w:val="en-US"/>
        </w:rPr>
        <w:t>ven rừng</w:t>
      </w:r>
      <w:r w:rsidRPr="008243F3">
        <w:rPr>
          <w:rFonts w:ascii="Times New Roman" w:hAnsi="Times New Roman" w:cs="Times New Roman"/>
          <w:color w:val="auto"/>
          <w:sz w:val="26"/>
          <w:szCs w:val="26"/>
          <w:lang w:val="vi-VN"/>
        </w:rPr>
        <w:t xml:space="preserve"> </w:t>
      </w:r>
      <w:r w:rsidRPr="008243F3">
        <w:rPr>
          <w:rFonts w:ascii="Times New Roman" w:hAnsi="Times New Roman" w:cs="Times New Roman"/>
          <w:color w:val="auto"/>
          <w:sz w:val="26"/>
          <w:szCs w:val="26"/>
          <w:lang w:val="en-US"/>
        </w:rPr>
        <w:t>các thành viên nhóm Chứng chỉ rừng.</w:t>
      </w:r>
    </w:p>
    <w:p w14:paraId="306BE6CD" w14:textId="71A3FCFF" w:rsidR="00432BCA" w:rsidRPr="008243F3" w:rsidRDefault="00432BCA" w:rsidP="00CF0AE8">
      <w:pPr>
        <w:pStyle w:val="Default"/>
        <w:spacing w:before="0" w:after="0" w:line="360" w:lineRule="exact"/>
        <w:ind w:firstLine="720"/>
        <w:rPr>
          <w:rFonts w:ascii="Times New Roman" w:hAnsi="Times New Roman" w:cs="Times New Roman"/>
          <w:color w:val="auto"/>
          <w:sz w:val="26"/>
          <w:szCs w:val="26"/>
          <w:lang w:val="vi-VN"/>
        </w:rPr>
      </w:pPr>
      <w:r w:rsidRPr="008243F3">
        <w:rPr>
          <w:rFonts w:ascii="Times New Roman" w:hAnsi="Times New Roman" w:cs="Times New Roman"/>
          <w:color w:val="auto"/>
          <w:sz w:val="26"/>
          <w:szCs w:val="26"/>
          <w:lang w:val="vi-VN"/>
        </w:rPr>
        <w:t xml:space="preserve">+ </w:t>
      </w:r>
      <w:r w:rsidR="00111639" w:rsidRPr="008243F3">
        <w:rPr>
          <w:rFonts w:ascii="Times New Roman" w:hAnsi="Times New Roman" w:cs="Times New Roman"/>
          <w:color w:val="auto"/>
          <w:sz w:val="26"/>
          <w:szCs w:val="26"/>
          <w:lang w:val="en-US"/>
        </w:rPr>
        <w:t>Ban quản lý Nhóm</w:t>
      </w:r>
      <w:r w:rsidRPr="008243F3">
        <w:rPr>
          <w:rFonts w:ascii="Times New Roman" w:hAnsi="Times New Roman" w:cs="Times New Roman"/>
          <w:color w:val="auto"/>
          <w:sz w:val="26"/>
          <w:szCs w:val="26"/>
          <w:lang w:val="vi-VN"/>
        </w:rPr>
        <w:t xml:space="preserve"> chứng chỉ, chính quyền địa phương tiến hành điều tra xác minh và lập biên bản trên diện tích đất bị lấn chiếm.</w:t>
      </w:r>
    </w:p>
    <w:p w14:paraId="36821A18" w14:textId="77777777" w:rsidR="00432BCA" w:rsidRPr="008243F3" w:rsidRDefault="00432BCA" w:rsidP="00CF0AE8">
      <w:pPr>
        <w:pStyle w:val="Default"/>
        <w:spacing w:before="0" w:after="0" w:line="360" w:lineRule="exact"/>
        <w:ind w:firstLine="720"/>
        <w:rPr>
          <w:rFonts w:ascii="Times New Roman" w:hAnsi="Times New Roman" w:cs="Times New Roman"/>
          <w:color w:val="auto"/>
          <w:sz w:val="26"/>
          <w:szCs w:val="26"/>
          <w:lang w:val="vi-VN"/>
        </w:rPr>
      </w:pPr>
      <w:r w:rsidRPr="008243F3">
        <w:rPr>
          <w:rFonts w:ascii="Times New Roman" w:hAnsi="Times New Roman" w:cs="Times New Roman"/>
          <w:color w:val="auto"/>
          <w:sz w:val="26"/>
          <w:szCs w:val="26"/>
          <w:lang w:val="vi-VN"/>
        </w:rPr>
        <w:lastRenderedPageBreak/>
        <w:t>+ Yêu cầu cá nhân, tổ chức làm cam kết không được mở rộng diện tích. Không tiếp tục ảnh hưởng đến tài nguyên rừng của thành viên nhóm chứng chỉ.</w:t>
      </w:r>
    </w:p>
    <w:p w14:paraId="382FD978" w14:textId="25653A27" w:rsidR="00432BCA" w:rsidRPr="008243F3" w:rsidRDefault="00432BCA" w:rsidP="00CF0AE8">
      <w:pPr>
        <w:pStyle w:val="Default"/>
        <w:spacing w:before="0" w:after="0" w:line="360" w:lineRule="exact"/>
        <w:ind w:firstLine="720"/>
        <w:rPr>
          <w:rFonts w:ascii="Times New Roman" w:hAnsi="Times New Roman" w:cs="Times New Roman"/>
          <w:color w:val="auto"/>
          <w:sz w:val="26"/>
          <w:szCs w:val="26"/>
          <w:lang w:val="en-US"/>
        </w:rPr>
      </w:pPr>
      <w:r w:rsidRPr="008243F3">
        <w:rPr>
          <w:rFonts w:ascii="Times New Roman" w:hAnsi="Times New Roman" w:cs="Times New Roman"/>
          <w:color w:val="auto"/>
          <w:sz w:val="26"/>
          <w:szCs w:val="26"/>
          <w:lang w:val="vi-VN"/>
        </w:rPr>
        <w:t xml:space="preserve">+ </w:t>
      </w:r>
      <w:r w:rsidR="00111639" w:rsidRPr="008243F3">
        <w:rPr>
          <w:rFonts w:ascii="Times New Roman" w:hAnsi="Times New Roman" w:cs="Times New Roman"/>
          <w:color w:val="auto"/>
          <w:sz w:val="26"/>
          <w:szCs w:val="26"/>
          <w:lang w:val="en-US"/>
        </w:rPr>
        <w:t xml:space="preserve">Ban quản lý </w:t>
      </w:r>
      <w:r w:rsidRPr="008243F3">
        <w:rPr>
          <w:rFonts w:ascii="Times New Roman" w:hAnsi="Times New Roman" w:cs="Times New Roman"/>
          <w:color w:val="auto"/>
          <w:sz w:val="26"/>
          <w:szCs w:val="26"/>
          <w:lang w:val="vi-VN"/>
        </w:rPr>
        <w:t xml:space="preserve">Nhóm </w:t>
      </w:r>
      <w:r w:rsidRPr="008243F3">
        <w:rPr>
          <w:rFonts w:ascii="Times New Roman" w:hAnsi="Times New Roman" w:cs="Times New Roman"/>
          <w:color w:val="auto"/>
          <w:sz w:val="26"/>
          <w:szCs w:val="26"/>
          <w:lang w:val="en-US"/>
        </w:rPr>
        <w:t>cùng</w:t>
      </w:r>
      <w:r w:rsidRPr="008243F3">
        <w:rPr>
          <w:rFonts w:ascii="Times New Roman" w:hAnsi="Times New Roman" w:cs="Times New Roman"/>
          <w:color w:val="auto"/>
          <w:sz w:val="26"/>
          <w:szCs w:val="26"/>
          <w:lang w:val="vi-VN"/>
        </w:rPr>
        <w:t xml:space="preserve"> mời chính quyền </w:t>
      </w:r>
      <w:r w:rsidRPr="008243F3">
        <w:rPr>
          <w:rFonts w:ascii="Times New Roman" w:hAnsi="Times New Roman" w:cs="Times New Roman"/>
          <w:color w:val="auto"/>
          <w:sz w:val="26"/>
          <w:szCs w:val="26"/>
          <w:lang w:val="en-US"/>
        </w:rPr>
        <w:t>địa phương</w:t>
      </w:r>
      <w:r w:rsidRPr="008243F3">
        <w:rPr>
          <w:rFonts w:ascii="Times New Roman" w:hAnsi="Times New Roman" w:cs="Times New Roman"/>
          <w:color w:val="auto"/>
          <w:sz w:val="26"/>
          <w:szCs w:val="26"/>
          <w:lang w:val="vi-VN"/>
        </w:rPr>
        <w:t xml:space="preserve"> tổ chức đánh giá mức độ thiệt hại, ảnh h</w:t>
      </w:r>
      <w:r w:rsidR="00111639" w:rsidRPr="008243F3">
        <w:rPr>
          <w:rFonts w:ascii="Times New Roman" w:hAnsi="Times New Roman" w:cs="Times New Roman"/>
          <w:color w:val="auto"/>
          <w:sz w:val="26"/>
          <w:szCs w:val="26"/>
          <w:lang w:val="en-US"/>
        </w:rPr>
        <w:t>ưởng</w:t>
      </w:r>
      <w:r w:rsidRPr="008243F3">
        <w:rPr>
          <w:rFonts w:ascii="Times New Roman" w:hAnsi="Times New Roman" w:cs="Times New Roman"/>
          <w:color w:val="auto"/>
          <w:sz w:val="26"/>
          <w:szCs w:val="26"/>
          <w:lang w:val="vi-VN"/>
        </w:rPr>
        <w:t xml:space="preserve"> kinh tế đến nhóm</w:t>
      </w:r>
      <w:r w:rsidR="00111639" w:rsidRPr="008243F3">
        <w:rPr>
          <w:rFonts w:ascii="Times New Roman" w:hAnsi="Times New Roman" w:cs="Times New Roman"/>
          <w:color w:val="auto"/>
          <w:sz w:val="26"/>
          <w:szCs w:val="26"/>
          <w:lang w:val="en-US"/>
        </w:rPr>
        <w:t xml:space="preserve"> thành</w:t>
      </w:r>
      <w:r w:rsidRPr="008243F3">
        <w:rPr>
          <w:rFonts w:ascii="Times New Roman" w:hAnsi="Times New Roman" w:cs="Times New Roman"/>
          <w:color w:val="auto"/>
          <w:sz w:val="26"/>
          <w:szCs w:val="26"/>
          <w:lang w:val="vi-VN"/>
        </w:rPr>
        <w:t xml:space="preserve"> viên, triển khai giải quyết tranh chấp theo luật định. Tổ chức hòa giải giữa các hộ gia đình</w:t>
      </w:r>
      <w:r w:rsidR="00111639" w:rsidRPr="008243F3">
        <w:rPr>
          <w:rFonts w:ascii="Times New Roman" w:hAnsi="Times New Roman" w:cs="Times New Roman"/>
          <w:color w:val="auto"/>
          <w:sz w:val="26"/>
          <w:szCs w:val="26"/>
          <w:lang w:val="en-US"/>
        </w:rPr>
        <w:t>.</w:t>
      </w:r>
    </w:p>
    <w:p w14:paraId="1EB6A6C3" w14:textId="77777777" w:rsidR="00432BCA" w:rsidRPr="008243F3" w:rsidRDefault="00432BCA" w:rsidP="00432BCA">
      <w:pPr>
        <w:pStyle w:val="Default"/>
        <w:ind w:firstLine="720"/>
        <w:rPr>
          <w:rFonts w:ascii="Times New Roman" w:hAnsi="Times New Roman" w:cs="Times New Roman"/>
          <w:color w:val="auto"/>
          <w:sz w:val="26"/>
          <w:szCs w:val="26"/>
          <w:lang w:val="vi-VN"/>
        </w:rPr>
      </w:pPr>
      <w:r w:rsidRPr="008243F3">
        <w:rPr>
          <w:rFonts w:ascii="Times New Roman" w:hAnsi="Times New Roman" w:cs="Times New Roman"/>
          <w:color w:val="auto"/>
          <w:sz w:val="26"/>
          <w:szCs w:val="26"/>
          <w:lang w:val="vi-VN"/>
        </w:rPr>
        <w:t xml:space="preserve">- </w:t>
      </w:r>
      <w:r w:rsidRPr="008243F3">
        <w:rPr>
          <w:rFonts w:ascii="Times New Roman" w:hAnsi="Times New Roman" w:cs="Times New Roman"/>
          <w:color w:val="auto"/>
          <w:sz w:val="26"/>
          <w:szCs w:val="26"/>
          <w:lang w:val="en-US"/>
        </w:rPr>
        <w:t xml:space="preserve">Nhóm chứng chỉ rừng kết hợp </w:t>
      </w:r>
      <w:r w:rsidRPr="008243F3">
        <w:rPr>
          <w:rFonts w:ascii="Times New Roman" w:hAnsi="Times New Roman" w:cs="Times New Roman"/>
          <w:color w:val="auto"/>
          <w:sz w:val="26"/>
          <w:szCs w:val="26"/>
          <w:lang w:val="vi-VN"/>
        </w:rPr>
        <w:t xml:space="preserve">với chính quyền địa phương, thôn/bản tuyên truyền vận động người dân không xâm </w:t>
      </w:r>
      <w:r w:rsidRPr="008243F3">
        <w:rPr>
          <w:rFonts w:ascii="Times New Roman" w:hAnsi="Times New Roman" w:cs="Times New Roman"/>
          <w:color w:val="auto"/>
          <w:sz w:val="26"/>
          <w:szCs w:val="26"/>
          <w:lang w:val="en-US"/>
        </w:rPr>
        <w:t>phạm, lấn chiếm rừng</w:t>
      </w:r>
      <w:r w:rsidRPr="008243F3">
        <w:rPr>
          <w:rFonts w:ascii="Times New Roman" w:hAnsi="Times New Roman" w:cs="Times New Roman"/>
          <w:color w:val="auto"/>
          <w:sz w:val="26"/>
          <w:szCs w:val="26"/>
          <w:lang w:val="vi-VN"/>
        </w:rPr>
        <w:t xml:space="preserve"> rừng trái phép.</w:t>
      </w:r>
    </w:p>
    <w:p w14:paraId="60285C55" w14:textId="77777777" w:rsidR="00432BCA" w:rsidRPr="008243F3" w:rsidRDefault="00432BCA" w:rsidP="00432BCA">
      <w:pPr>
        <w:pStyle w:val="Default"/>
        <w:spacing w:before="140" w:after="140"/>
        <w:ind w:firstLine="720"/>
        <w:rPr>
          <w:rFonts w:ascii="Times New Roman" w:hAnsi="Times New Roman" w:cs="Times New Roman"/>
          <w:color w:val="auto"/>
          <w:sz w:val="26"/>
          <w:szCs w:val="26"/>
          <w:lang w:val="vi-VN"/>
        </w:rPr>
      </w:pPr>
      <w:r w:rsidRPr="008243F3">
        <w:rPr>
          <w:rFonts w:ascii="Times New Roman" w:hAnsi="Times New Roman" w:cs="Times New Roman"/>
          <w:color w:val="auto"/>
          <w:sz w:val="26"/>
          <w:szCs w:val="26"/>
          <w:lang w:val="en-US"/>
        </w:rPr>
        <w:t>-</w:t>
      </w:r>
      <w:r w:rsidRPr="008243F3">
        <w:rPr>
          <w:rFonts w:ascii="Times New Roman" w:hAnsi="Times New Roman" w:cs="Times New Roman"/>
          <w:color w:val="auto"/>
          <w:sz w:val="26"/>
          <w:szCs w:val="26"/>
          <w:lang w:val="vi-VN"/>
        </w:rPr>
        <w:t xml:space="preserve"> Nếu quá trình tranh chấp làm thiệt hại đến rừng và đất rừng tự nhiên thì tổ chức hoặc cá nhân nào sai phải chịu trách nhiệm theo qui định của pháp luật hiện hành.</w:t>
      </w:r>
    </w:p>
    <w:p w14:paraId="0B6ACDEB" w14:textId="77777777" w:rsidR="00692892" w:rsidRPr="008243F3" w:rsidRDefault="00692892" w:rsidP="00692892">
      <w:pPr>
        <w:pStyle w:val="BodyText1"/>
        <w:keepNext/>
        <w:framePr w:dropCap="drop" w:lines="3" w:wrap="around" w:vAnchor="text" w:hAnchor="page" w:x="351" w:y="390"/>
        <w:spacing w:before="0" w:line="1020" w:lineRule="exact"/>
        <w:textAlignment w:val="baseline"/>
        <w:rPr>
          <w:rFonts w:ascii="Times New Roman" w:hAnsi="Times New Roman"/>
          <w:b/>
          <w:position w:val="-12"/>
          <w:sz w:val="128"/>
          <w:szCs w:val="26"/>
          <w:lang w:val="pt-PT"/>
        </w:rPr>
      </w:pPr>
    </w:p>
    <w:p w14:paraId="076B0C63" w14:textId="77777777" w:rsidR="00432BCA" w:rsidRPr="008243F3" w:rsidRDefault="00432BCA" w:rsidP="0041500C">
      <w:pPr>
        <w:pStyle w:val="Default"/>
        <w:tabs>
          <w:tab w:val="left" w:pos="567"/>
        </w:tabs>
        <w:spacing w:before="60" w:after="60"/>
        <w:outlineLvl w:val="1"/>
        <w:rPr>
          <w:rFonts w:ascii="Times New Roman" w:hAnsi="Times New Roman" w:cs="Times New Roman"/>
          <w:b/>
          <w:color w:val="auto"/>
          <w:sz w:val="26"/>
          <w:szCs w:val="26"/>
          <w:lang w:val="vi-VN"/>
        </w:rPr>
      </w:pPr>
      <w:bookmarkStart w:id="43" w:name="_Toc154498245"/>
      <w:r w:rsidRPr="008243F3">
        <w:rPr>
          <w:rFonts w:ascii="Times New Roman" w:hAnsi="Times New Roman" w:cs="Times New Roman"/>
          <w:b/>
          <w:color w:val="auto"/>
          <w:sz w:val="26"/>
          <w:szCs w:val="26"/>
          <w:lang w:val="vi-VN"/>
        </w:rPr>
        <w:t>V. CHÍNH SÁCH, QUY ĐỊNH VỀ KHIẾU NẠI VÀ GIẢI QUYẾT KHIẾU NẠI</w:t>
      </w:r>
      <w:bookmarkEnd w:id="43"/>
    </w:p>
    <w:p w14:paraId="30C6EDD5" w14:textId="6AAC34E0" w:rsidR="00432BCA" w:rsidRPr="008243F3" w:rsidRDefault="00692892" w:rsidP="003103F8">
      <w:pPr>
        <w:pStyle w:val="BodyText1"/>
        <w:spacing w:before="0" w:line="340" w:lineRule="exact"/>
        <w:ind w:right="1" w:firstLine="720"/>
        <w:rPr>
          <w:rFonts w:ascii="Times New Roman" w:hAnsi="Times New Roman"/>
          <w:sz w:val="26"/>
          <w:szCs w:val="26"/>
          <w:lang w:val="pt-PT"/>
        </w:rPr>
      </w:pPr>
      <w:r w:rsidRPr="008243F3">
        <w:rPr>
          <w:rFonts w:ascii="Times New Roman" w:hAnsi="Times New Roman"/>
          <w:bCs/>
          <w:sz w:val="26"/>
          <w:szCs w:val="26"/>
          <w:lang w:val="pt-PT"/>
        </w:rPr>
        <w:t>Chính sách của Việt Nam</w:t>
      </w:r>
      <w:r w:rsidR="00432BCA" w:rsidRPr="008243F3">
        <w:rPr>
          <w:rFonts w:ascii="Times New Roman" w:hAnsi="Times New Roman"/>
          <w:b/>
          <w:sz w:val="26"/>
          <w:szCs w:val="26"/>
          <w:lang w:val="pt-PT"/>
        </w:rPr>
        <w:t xml:space="preserve">: </w:t>
      </w:r>
      <w:r w:rsidR="00432BCA" w:rsidRPr="008243F3">
        <w:rPr>
          <w:rFonts w:ascii="Times New Roman" w:hAnsi="Times New Roman"/>
          <w:sz w:val="26"/>
          <w:szCs w:val="26"/>
          <w:lang w:val="pt-PT"/>
        </w:rPr>
        <w:t>Hoạt động khiếu nại, tố cáo của công dân được pháp luật quy định trong Hiến pháp 2013, Luật Khiếu nại 02/2011/QH13, Luật Đất đai 2013 và các văn bản hướng dẫn luật, là cơ sở pháp lý để công dân thực hiện quyền và nghĩa vụ của mình. Việc thực hiện quyền khiếu nại của công dân thể hiện mối quan hệ Nhà nước và công dân trong đó người khiếu nại đề nghị cơ quan nhà nước có thẩm quyền bảo đảm các quyền và lợi ích hợp pháp của chính bản thân người đi khiếu nại.</w:t>
      </w:r>
    </w:p>
    <w:p w14:paraId="21C3ABA4" w14:textId="45D20499" w:rsidR="00AC224E" w:rsidRPr="008243F3" w:rsidRDefault="00432BCA" w:rsidP="00432BCA">
      <w:pPr>
        <w:spacing w:line="340" w:lineRule="exact"/>
        <w:ind w:right="1"/>
        <w:jc w:val="both"/>
        <w:rPr>
          <w:b/>
          <w:bCs/>
          <w:iCs/>
          <w:sz w:val="26"/>
          <w:szCs w:val="26"/>
          <w:lang w:val="pt-PT" w:eastAsia="x-none"/>
        </w:rPr>
      </w:pPr>
      <w:r w:rsidRPr="008243F3">
        <w:rPr>
          <w:i/>
          <w:sz w:val="26"/>
          <w:szCs w:val="26"/>
          <w:lang w:val="pt-PT" w:eastAsia="x-none"/>
        </w:rPr>
        <w:tab/>
      </w:r>
      <w:r w:rsidR="00AC224E" w:rsidRPr="008243F3">
        <w:rPr>
          <w:b/>
          <w:bCs/>
          <w:iCs/>
          <w:sz w:val="26"/>
          <w:szCs w:val="26"/>
          <w:lang w:val="pt-PT" w:eastAsia="x-none"/>
        </w:rPr>
        <w:t>5.1. Tổng quan chung:</w:t>
      </w:r>
    </w:p>
    <w:p w14:paraId="5A9EE33D" w14:textId="39D0FE97" w:rsidR="00432BCA" w:rsidRPr="008243F3" w:rsidRDefault="00432BCA" w:rsidP="00AC224E">
      <w:pPr>
        <w:spacing w:line="340" w:lineRule="exact"/>
        <w:ind w:right="1" w:firstLine="720"/>
        <w:jc w:val="both"/>
        <w:rPr>
          <w:sz w:val="26"/>
          <w:szCs w:val="26"/>
          <w:lang w:val="pt-PT" w:eastAsia="x-none"/>
        </w:rPr>
      </w:pPr>
      <w:r w:rsidRPr="008243F3">
        <w:rPr>
          <w:i/>
          <w:sz w:val="26"/>
          <w:szCs w:val="26"/>
          <w:lang w:val="pt-PT" w:eastAsia="x-none"/>
        </w:rPr>
        <w:t>* Khiếu nại</w:t>
      </w:r>
      <w:r w:rsidRPr="008243F3">
        <w:rPr>
          <w:sz w:val="26"/>
          <w:szCs w:val="26"/>
          <w:lang w:val="pt-PT" w:eastAsia="x-none"/>
        </w:rPr>
        <w:t xml:space="preserve"> là việc công dân đề nghị cơ quan, tổ chức, cá nhân có thẩm quyền xem xét lại quyết định hành chính, hành vi hành chính của cơ quan hành chính nhà nước, của người có thẩm quyền trong cơ quan hành chính nhà nước khi có căn cứ cho rằng quyết định hoặc hành vi đó là trái pháp luật, xâm phạm quyền, lợi ích hợp pháp của mình.</w:t>
      </w:r>
    </w:p>
    <w:p w14:paraId="1C80735A" w14:textId="77777777" w:rsidR="00432BCA" w:rsidRPr="008243F3" w:rsidRDefault="00432BCA" w:rsidP="00432BCA">
      <w:pPr>
        <w:spacing w:line="340" w:lineRule="exact"/>
        <w:ind w:right="1"/>
        <w:jc w:val="both"/>
        <w:rPr>
          <w:sz w:val="26"/>
          <w:szCs w:val="26"/>
          <w:lang w:val="pt-PT" w:eastAsia="x-none"/>
        </w:rPr>
      </w:pPr>
      <w:r w:rsidRPr="008243F3">
        <w:rPr>
          <w:i/>
          <w:sz w:val="26"/>
          <w:szCs w:val="26"/>
          <w:lang w:val="pt-PT" w:eastAsia="x-none"/>
        </w:rPr>
        <w:tab/>
        <w:t>*Giải quyết khiếu nại</w:t>
      </w:r>
      <w:r w:rsidRPr="008243F3">
        <w:rPr>
          <w:sz w:val="26"/>
          <w:szCs w:val="26"/>
          <w:lang w:val="pt-PT" w:eastAsia="x-none"/>
        </w:rPr>
        <w:t xml:space="preserve"> là việc thụ lý, xác minh, kết luận và ra quyết định giải quyết khiếu nại.</w:t>
      </w:r>
    </w:p>
    <w:p w14:paraId="06D61585" w14:textId="44376662" w:rsidR="00432BCA" w:rsidRPr="008243F3" w:rsidRDefault="00432BCA" w:rsidP="00432BCA">
      <w:pPr>
        <w:spacing w:line="340" w:lineRule="exact"/>
        <w:ind w:right="1"/>
        <w:jc w:val="both"/>
        <w:rPr>
          <w:sz w:val="26"/>
          <w:szCs w:val="26"/>
          <w:lang w:val="pt-PT" w:eastAsia="x-none"/>
        </w:rPr>
      </w:pPr>
      <w:r w:rsidRPr="008243F3">
        <w:rPr>
          <w:sz w:val="26"/>
          <w:szCs w:val="26"/>
          <w:lang w:val="pt-PT" w:eastAsia="x-none"/>
        </w:rPr>
        <w:tab/>
        <w:t xml:space="preserve">Quyền khiếu nại, tố cáo của công dân được pháp luật </w:t>
      </w:r>
      <w:r w:rsidR="008C1A40" w:rsidRPr="008243F3">
        <w:rPr>
          <w:sz w:val="26"/>
          <w:szCs w:val="26"/>
          <w:lang w:val="pt-PT" w:eastAsia="x-none"/>
        </w:rPr>
        <w:t>quy định trong Hiến pháp, Luật khiếu nại, Luật đ</w:t>
      </w:r>
      <w:r w:rsidRPr="008243F3">
        <w:rPr>
          <w:sz w:val="26"/>
          <w:szCs w:val="26"/>
          <w:lang w:val="pt-PT" w:eastAsia="x-none"/>
        </w:rPr>
        <w:t>ất đai và các văn bản hướng dẫn luật, đó là cơ sở pháp lý để công dân thực hiện quyền và nghĩa vụ công dân của mình, đảm bảo thực thi tốt quy chế dân chủ ở cơ sở, đảm bảo các quyền và lợi ích hợp pháp của công dân.</w:t>
      </w:r>
    </w:p>
    <w:p w14:paraId="5E045047" w14:textId="35A1BC70" w:rsidR="00432BCA" w:rsidRPr="008243F3" w:rsidRDefault="00AD36E1" w:rsidP="00432BCA">
      <w:pPr>
        <w:spacing w:line="340" w:lineRule="exact"/>
        <w:ind w:right="1"/>
        <w:jc w:val="both"/>
        <w:rPr>
          <w:sz w:val="26"/>
          <w:szCs w:val="26"/>
          <w:lang w:val="pt-PT" w:eastAsia="en-IN"/>
        </w:rPr>
      </w:pPr>
      <w:r w:rsidRPr="008243F3">
        <w:rPr>
          <w:sz w:val="26"/>
          <w:szCs w:val="26"/>
          <w:lang w:val="pt-PT" w:eastAsia="en-IN"/>
        </w:rPr>
        <w:tab/>
        <w:t>Luật k</w:t>
      </w:r>
      <w:r w:rsidR="00432BCA" w:rsidRPr="008243F3">
        <w:rPr>
          <w:sz w:val="26"/>
          <w:szCs w:val="26"/>
          <w:lang w:val="pt-PT" w:eastAsia="en-IN"/>
        </w:rPr>
        <w:t>hiếu nại quy định người khiếu nại là công dân, cơ quan, tổ chức hoặc cán bộ, công chức thực hiện việc khiếu nại. Người khiếu nại phải có năng lực hành vi dân sự đầy đủ (người đủ 18 tuổi và không bị mắc các bệnh tâm thần hoặc bệnh khác mà không thể nhận thức hoặc điều khiển được hành vi của mình hoặc bị hạn chế năng lực hành vi do nghiện ma túy hoặc các chất kích thích khác).</w:t>
      </w:r>
    </w:p>
    <w:p w14:paraId="6688A023" w14:textId="77777777" w:rsidR="00432BCA" w:rsidRPr="008243F3" w:rsidRDefault="00432BCA" w:rsidP="00432BCA">
      <w:pPr>
        <w:pStyle w:val="Default"/>
        <w:ind w:firstLine="720"/>
        <w:rPr>
          <w:rFonts w:ascii="Times New Roman" w:hAnsi="Times New Roman" w:cs="Times New Roman"/>
          <w:color w:val="auto"/>
          <w:sz w:val="26"/>
          <w:szCs w:val="26"/>
          <w:lang w:val="pt-PT" w:eastAsia="en-IN"/>
        </w:rPr>
      </w:pPr>
      <w:r w:rsidRPr="008243F3">
        <w:rPr>
          <w:rFonts w:ascii="Times New Roman" w:hAnsi="Times New Roman" w:cs="Times New Roman"/>
          <w:color w:val="auto"/>
          <w:sz w:val="26"/>
          <w:szCs w:val="26"/>
          <w:lang w:val="pt-PT" w:eastAsia="en-IN"/>
        </w:rPr>
        <w:t>Trường hợp không có năng lực hành vi dân sự đầy đủ hoặc vì lý do khách quan, công dân phải có người đại diện hợp pháp hoặc người giám hộ để thực hiện khiếu nại.</w:t>
      </w:r>
    </w:p>
    <w:p w14:paraId="22745195" w14:textId="77777777" w:rsidR="00432BCA" w:rsidRPr="008243F3" w:rsidRDefault="00432BCA" w:rsidP="00432BCA">
      <w:pPr>
        <w:pStyle w:val="Default"/>
        <w:ind w:firstLine="720"/>
        <w:rPr>
          <w:rFonts w:ascii="Times New Roman" w:hAnsi="Times New Roman" w:cs="Times New Roman"/>
          <w:color w:val="auto"/>
          <w:sz w:val="26"/>
          <w:szCs w:val="26"/>
          <w:lang w:val="pt-PT" w:eastAsia="en-IN"/>
        </w:rPr>
      </w:pPr>
      <w:r w:rsidRPr="008243F3">
        <w:rPr>
          <w:rFonts w:ascii="Times New Roman" w:hAnsi="Times New Roman" w:cs="Times New Roman"/>
          <w:color w:val="auto"/>
          <w:sz w:val="26"/>
          <w:szCs w:val="26"/>
          <w:lang w:val="pt-PT" w:eastAsia="en-IN"/>
        </w:rPr>
        <w:t>Theo quy định của pháp luật, công dân đủ năng lực hành vi dân sự đều có quyền khiếu nại lên cấp có thẩm quyền xem xét lại quyết định hành chính, hành vi hành chính của cơ quan hành chính nhà nước, của người có thẩm quyền trong cơ quan hành chính nhà nước khi có căn cứ cho rằng quyết định hoặc hành vi đó xâm phạm quyền, lợi ích hợp pháp của mình.</w:t>
      </w:r>
    </w:p>
    <w:p w14:paraId="636A8610" w14:textId="71797ECC" w:rsidR="00432BCA" w:rsidRPr="008243F3" w:rsidRDefault="00432BCA" w:rsidP="00A8293B">
      <w:pPr>
        <w:spacing w:line="340" w:lineRule="exact"/>
        <w:ind w:firstLine="720"/>
        <w:jc w:val="both"/>
        <w:rPr>
          <w:sz w:val="26"/>
          <w:szCs w:val="26"/>
          <w:lang w:val="pt-PT" w:eastAsia="en-IN"/>
        </w:rPr>
      </w:pPr>
      <w:r w:rsidRPr="008243F3">
        <w:rPr>
          <w:sz w:val="26"/>
          <w:szCs w:val="26"/>
          <w:lang w:val="pt-PT" w:eastAsia="en-IN"/>
        </w:rPr>
        <w:t>Người dân có quyền khiếu nại về những vấn đề liên quan đến:</w:t>
      </w:r>
    </w:p>
    <w:p w14:paraId="08A5F1DA" w14:textId="77777777" w:rsidR="00432BCA" w:rsidRPr="008243F3" w:rsidRDefault="00432BCA" w:rsidP="007C33D6">
      <w:pPr>
        <w:numPr>
          <w:ilvl w:val="0"/>
          <w:numId w:val="38"/>
        </w:numPr>
        <w:tabs>
          <w:tab w:val="left" w:pos="851"/>
        </w:tabs>
        <w:spacing w:after="200" w:line="340" w:lineRule="exact"/>
        <w:ind w:left="0" w:right="1" w:firstLine="720"/>
        <w:jc w:val="both"/>
        <w:rPr>
          <w:sz w:val="26"/>
          <w:szCs w:val="26"/>
          <w:lang w:val="pt-PT" w:eastAsia="en-IN"/>
        </w:rPr>
      </w:pPr>
      <w:r w:rsidRPr="008243F3">
        <w:rPr>
          <w:sz w:val="26"/>
          <w:szCs w:val="26"/>
          <w:lang w:val="pt-PT" w:eastAsia="en-IN"/>
        </w:rPr>
        <w:lastRenderedPageBreak/>
        <w:t>Công tác giao đất: quy trình giao đất, quy trình - thủ tục cấp giấy chứng nhận quyền sử dụng đất, công tác quản lý đất đai,…</w:t>
      </w:r>
    </w:p>
    <w:p w14:paraId="613BEA19" w14:textId="77777777" w:rsidR="00432BCA" w:rsidRPr="008243F3" w:rsidRDefault="00432BCA" w:rsidP="007C33D6">
      <w:pPr>
        <w:numPr>
          <w:ilvl w:val="0"/>
          <w:numId w:val="38"/>
        </w:numPr>
        <w:tabs>
          <w:tab w:val="left" w:pos="851"/>
        </w:tabs>
        <w:spacing w:line="340" w:lineRule="exact"/>
        <w:ind w:left="0" w:right="1" w:firstLine="720"/>
        <w:jc w:val="both"/>
        <w:rPr>
          <w:sz w:val="26"/>
          <w:szCs w:val="26"/>
          <w:lang w:val="pt-PT" w:eastAsia="en-IN"/>
        </w:rPr>
      </w:pPr>
      <w:r w:rsidRPr="008243F3">
        <w:rPr>
          <w:sz w:val="26"/>
          <w:szCs w:val="26"/>
          <w:lang w:val="pt-PT" w:eastAsia="en-IN"/>
        </w:rPr>
        <w:t>Công tác giao và khoán rừng: quy trình giao, cách thức giao, hợp đồng giao khoán,…</w:t>
      </w:r>
    </w:p>
    <w:p w14:paraId="529099DF" w14:textId="77777777" w:rsidR="00432BCA" w:rsidRPr="008243F3" w:rsidRDefault="00432BCA" w:rsidP="007C33D6">
      <w:pPr>
        <w:numPr>
          <w:ilvl w:val="0"/>
          <w:numId w:val="38"/>
        </w:numPr>
        <w:tabs>
          <w:tab w:val="left" w:pos="851"/>
        </w:tabs>
        <w:spacing w:line="340" w:lineRule="exact"/>
        <w:ind w:left="0" w:right="1" w:firstLine="720"/>
        <w:jc w:val="both"/>
        <w:rPr>
          <w:sz w:val="26"/>
          <w:szCs w:val="26"/>
          <w:lang w:val="pt-PT" w:eastAsia="en-IN"/>
        </w:rPr>
      </w:pPr>
      <w:r w:rsidRPr="008243F3">
        <w:rPr>
          <w:sz w:val="26"/>
          <w:szCs w:val="26"/>
          <w:lang w:val="pt-PT" w:eastAsia="en-IN"/>
        </w:rPr>
        <w:t>Công tác quản lý và bảo vệ rừng: quy trình giao, cách thức giao, hợp đồng giao quản lý bảo vệ,…</w:t>
      </w:r>
    </w:p>
    <w:p w14:paraId="106BE338" w14:textId="77777777" w:rsidR="00432BCA" w:rsidRPr="008243F3" w:rsidRDefault="00432BCA" w:rsidP="007C33D6">
      <w:pPr>
        <w:numPr>
          <w:ilvl w:val="0"/>
          <w:numId w:val="38"/>
        </w:numPr>
        <w:tabs>
          <w:tab w:val="left" w:pos="851"/>
        </w:tabs>
        <w:spacing w:line="340" w:lineRule="exact"/>
        <w:ind w:left="0" w:right="1" w:firstLine="720"/>
        <w:jc w:val="both"/>
        <w:rPr>
          <w:sz w:val="26"/>
          <w:szCs w:val="26"/>
          <w:lang w:val="pt-PT" w:eastAsia="en-IN"/>
        </w:rPr>
      </w:pPr>
      <w:r w:rsidRPr="008243F3">
        <w:rPr>
          <w:sz w:val="26"/>
          <w:szCs w:val="26"/>
          <w:lang w:val="pt-PT" w:eastAsia="en-IN"/>
        </w:rPr>
        <w:t>Chi trả dịch vụ môi trường rừng: đối tượng, mục đích, cách thức chi trả,…</w:t>
      </w:r>
    </w:p>
    <w:p w14:paraId="15F8A1B4" w14:textId="77777777" w:rsidR="00432BCA" w:rsidRPr="008243F3" w:rsidRDefault="00432BCA" w:rsidP="007C33D6">
      <w:pPr>
        <w:numPr>
          <w:ilvl w:val="0"/>
          <w:numId w:val="38"/>
        </w:numPr>
        <w:tabs>
          <w:tab w:val="left" w:pos="851"/>
        </w:tabs>
        <w:spacing w:line="340" w:lineRule="exact"/>
        <w:ind w:left="0" w:firstLine="720"/>
        <w:jc w:val="both"/>
        <w:rPr>
          <w:sz w:val="26"/>
          <w:szCs w:val="26"/>
          <w:lang w:val="pt-PT" w:eastAsia="en-IN"/>
        </w:rPr>
      </w:pPr>
      <w:r w:rsidRPr="008243F3">
        <w:rPr>
          <w:sz w:val="26"/>
          <w:szCs w:val="26"/>
          <w:lang w:val="pt-PT" w:eastAsia="en-IN"/>
        </w:rPr>
        <w:t xml:space="preserve">Công tác tăng cường luật pháp và quản lý lâm sản: tuân thủ lâm luật, quản lý tài nguyên rừng, </w:t>
      </w:r>
    </w:p>
    <w:p w14:paraId="7E603F5E" w14:textId="77777777" w:rsidR="00432BCA" w:rsidRPr="008243F3" w:rsidRDefault="00432BCA" w:rsidP="007C33D6">
      <w:pPr>
        <w:numPr>
          <w:ilvl w:val="0"/>
          <w:numId w:val="38"/>
        </w:numPr>
        <w:tabs>
          <w:tab w:val="left" w:pos="851"/>
        </w:tabs>
        <w:spacing w:line="340" w:lineRule="exact"/>
        <w:ind w:left="0" w:firstLine="720"/>
        <w:jc w:val="both"/>
        <w:rPr>
          <w:sz w:val="26"/>
          <w:szCs w:val="26"/>
          <w:lang w:val="pt-PT" w:eastAsia="en-IN"/>
        </w:rPr>
      </w:pPr>
      <w:r w:rsidRPr="008243F3">
        <w:rPr>
          <w:sz w:val="26"/>
          <w:szCs w:val="26"/>
          <w:lang w:val="pt-PT" w:eastAsia="en-IN"/>
        </w:rPr>
        <w:t>Quyền lợi của người dân địa phương, cộng đồng (người dân tộc, bản địa) trong việc sử dụng rừng và  khai thác lâm đặc sản phục vụ cho nhu cầu của họ trong quá trình tham gia quản lý rừng bền vững và chứng chỉ rừng tại các công ty lâm nghiệp,…</w:t>
      </w:r>
    </w:p>
    <w:p w14:paraId="4D6BF634" w14:textId="21659113" w:rsidR="00432BCA" w:rsidRPr="008243F3" w:rsidRDefault="00432BCA" w:rsidP="007C33D6">
      <w:pPr>
        <w:numPr>
          <w:ilvl w:val="0"/>
          <w:numId w:val="38"/>
        </w:numPr>
        <w:tabs>
          <w:tab w:val="left" w:pos="851"/>
        </w:tabs>
        <w:spacing w:line="340" w:lineRule="exact"/>
        <w:ind w:left="0" w:firstLine="720"/>
        <w:jc w:val="both"/>
        <w:rPr>
          <w:sz w:val="26"/>
          <w:szCs w:val="26"/>
          <w:lang w:val="pt-PT" w:eastAsia="en-IN"/>
        </w:rPr>
      </w:pPr>
      <w:r w:rsidRPr="008243F3">
        <w:rPr>
          <w:sz w:val="26"/>
          <w:szCs w:val="26"/>
          <w:lang w:val="pt-PT" w:eastAsia="en-IN"/>
        </w:rPr>
        <w:t>Vấn đề bình đẳng giới trong tham gia thực hiện các hoạt động quản lý rừng bền vững</w:t>
      </w:r>
      <w:r w:rsidR="00AC224E" w:rsidRPr="008243F3">
        <w:rPr>
          <w:sz w:val="26"/>
          <w:szCs w:val="26"/>
          <w:lang w:val="pt-PT" w:eastAsia="en-IN"/>
        </w:rPr>
        <w:t>.</w:t>
      </w:r>
    </w:p>
    <w:p w14:paraId="6628A4AB" w14:textId="1C9C535D" w:rsidR="00701D9B" w:rsidRPr="008243F3" w:rsidRDefault="00AC224E" w:rsidP="00701D9B">
      <w:pPr>
        <w:tabs>
          <w:tab w:val="left" w:pos="851"/>
        </w:tabs>
        <w:spacing w:after="200" w:line="340" w:lineRule="exact"/>
        <w:ind w:left="720"/>
        <w:rPr>
          <w:b/>
          <w:bCs/>
          <w:sz w:val="26"/>
          <w:szCs w:val="26"/>
          <w:lang w:val="pt-PT" w:eastAsia="en-IN"/>
        </w:rPr>
      </w:pPr>
      <w:r w:rsidRPr="008243F3">
        <w:rPr>
          <w:b/>
          <w:bCs/>
          <w:sz w:val="26"/>
          <w:szCs w:val="26"/>
          <w:lang w:val="pt-PT" w:eastAsia="en-IN"/>
        </w:rPr>
        <w:t>5.2. Quy trình giải quyết khiếu nại</w:t>
      </w:r>
    </w:p>
    <w:p w14:paraId="35A3D662" w14:textId="1BE411EF" w:rsidR="00701D9B" w:rsidRPr="008243F3" w:rsidRDefault="00701D9B" w:rsidP="00701D9B">
      <w:pPr>
        <w:autoSpaceDE w:val="0"/>
        <w:autoSpaceDN w:val="0"/>
        <w:adjustRightInd w:val="0"/>
        <w:spacing w:after="120"/>
        <w:ind w:left="270" w:firstLine="567"/>
        <w:jc w:val="both"/>
        <w:rPr>
          <w:b/>
          <w:bCs/>
          <w:color w:val="000000"/>
          <w:sz w:val="26"/>
          <w:szCs w:val="26"/>
          <w:lang w:val="fi-FI" w:eastAsia="fi-FI"/>
        </w:rPr>
      </w:pPr>
      <w:r w:rsidRPr="008243F3">
        <w:rPr>
          <w:b/>
          <w:bCs/>
          <w:color w:val="000000"/>
          <w:sz w:val="26"/>
          <w:szCs w:val="26"/>
          <w:lang w:val="fi-FI" w:eastAsia="fi-FI"/>
        </w:rPr>
        <w:t>5.2.1.</w:t>
      </w:r>
      <w:r w:rsidR="00436395" w:rsidRPr="008243F3">
        <w:rPr>
          <w:b/>
          <w:bCs/>
          <w:color w:val="000000"/>
          <w:sz w:val="26"/>
          <w:szCs w:val="26"/>
          <w:lang w:val="fi-FI" w:eastAsia="fi-FI"/>
        </w:rPr>
        <w:t xml:space="preserve"> Phân công người giải quyết khiếu nại</w:t>
      </w:r>
    </w:p>
    <w:p w14:paraId="404222A4" w14:textId="0A90D335" w:rsidR="00701D9B" w:rsidRPr="008243F3" w:rsidRDefault="00701D9B" w:rsidP="00701D9B">
      <w:pPr>
        <w:autoSpaceDE w:val="0"/>
        <w:autoSpaceDN w:val="0"/>
        <w:adjustRightInd w:val="0"/>
        <w:spacing w:after="120"/>
        <w:ind w:left="270" w:firstLine="567"/>
        <w:jc w:val="both"/>
        <w:rPr>
          <w:color w:val="000000"/>
          <w:sz w:val="26"/>
          <w:szCs w:val="26"/>
          <w:lang w:val="fi-FI" w:eastAsia="fi-FI"/>
        </w:rPr>
      </w:pPr>
      <w:r w:rsidRPr="008243F3">
        <w:rPr>
          <w:color w:val="000000"/>
          <w:sz w:val="26"/>
          <w:szCs w:val="26"/>
          <w:lang w:val="fi-FI" w:eastAsia="fi-FI"/>
        </w:rPr>
        <w:t xml:space="preserve"> </w:t>
      </w:r>
      <w:r w:rsidR="008C1A40" w:rsidRPr="008243F3">
        <w:rPr>
          <w:sz w:val="26"/>
          <w:szCs w:val="26"/>
          <w:lang w:val="vi-VN"/>
        </w:rPr>
        <w:t xml:space="preserve">Nhóm </w:t>
      </w:r>
      <w:r w:rsidR="008C1A40" w:rsidRPr="008243F3">
        <w:rPr>
          <w:sz w:val="26"/>
          <w:szCs w:val="26"/>
          <w:lang w:val="en-US"/>
        </w:rPr>
        <w:t>chứng chỉ rừng huyện</w:t>
      </w:r>
      <w:r w:rsidR="008C1A40" w:rsidRPr="008243F3">
        <w:rPr>
          <w:sz w:val="26"/>
          <w:szCs w:val="26"/>
          <w:lang w:val="vi-VN"/>
        </w:rPr>
        <w:t xml:space="preserve"> Thanh Chương</w:t>
      </w:r>
      <w:r w:rsidR="008C1A40" w:rsidRPr="008243F3">
        <w:rPr>
          <w:sz w:val="26"/>
          <w:szCs w:val="26"/>
          <w:lang w:val="en-US"/>
        </w:rPr>
        <w:t xml:space="preserve"> số</w:t>
      </w:r>
      <w:r w:rsidR="008C1A40" w:rsidRPr="008243F3">
        <w:rPr>
          <w:sz w:val="26"/>
          <w:szCs w:val="26"/>
          <w:lang w:val="vi-VN"/>
        </w:rPr>
        <w:t xml:space="preserve"> 2</w:t>
      </w:r>
      <w:r w:rsidRPr="008243F3">
        <w:rPr>
          <w:color w:val="000000"/>
          <w:sz w:val="26"/>
          <w:szCs w:val="26"/>
          <w:lang w:val="fi-FI" w:eastAsia="fi-FI"/>
        </w:rPr>
        <w:t xml:space="preserve">, giao cho ông </w:t>
      </w:r>
      <w:r w:rsidR="005A1D44" w:rsidRPr="008243F3">
        <w:rPr>
          <w:color w:val="000000"/>
          <w:sz w:val="26"/>
          <w:szCs w:val="26"/>
          <w:lang w:val="fi-FI" w:eastAsia="fi-FI"/>
        </w:rPr>
        <w:t>Lê Phùng Diệu</w:t>
      </w:r>
      <w:r w:rsidR="00B0053B" w:rsidRPr="008243F3">
        <w:rPr>
          <w:color w:val="000000"/>
          <w:sz w:val="26"/>
          <w:szCs w:val="26"/>
          <w:lang w:val="fi-FI" w:eastAsia="fi-FI"/>
        </w:rPr>
        <w:t xml:space="preserve"> </w:t>
      </w:r>
      <w:r w:rsidRPr="008243F3">
        <w:rPr>
          <w:color w:val="000000"/>
          <w:sz w:val="26"/>
          <w:szCs w:val="26"/>
          <w:lang w:val="fi-FI" w:eastAsia="fi-FI"/>
        </w:rPr>
        <w:t xml:space="preserve">- </w:t>
      </w:r>
      <w:r w:rsidR="002C3B08" w:rsidRPr="008243F3">
        <w:rPr>
          <w:color w:val="000000"/>
          <w:sz w:val="26"/>
          <w:szCs w:val="26"/>
          <w:lang w:val="fi-FI" w:eastAsia="fi-FI"/>
        </w:rPr>
        <w:t>T</w:t>
      </w:r>
      <w:r w:rsidRPr="008243F3">
        <w:rPr>
          <w:color w:val="000000"/>
          <w:sz w:val="26"/>
          <w:szCs w:val="26"/>
          <w:lang w:val="fi-FI" w:eastAsia="fi-FI"/>
        </w:rPr>
        <w:t>rưởng nhóm là người chịu trách nhiệm giải quyết các vấn đề liên quan đến khiếu nại.</w:t>
      </w:r>
    </w:p>
    <w:p w14:paraId="4437C458" w14:textId="77777777" w:rsidR="00701D9B" w:rsidRPr="008243F3" w:rsidRDefault="00701D9B" w:rsidP="00701D9B">
      <w:pPr>
        <w:tabs>
          <w:tab w:val="left" w:pos="720"/>
        </w:tabs>
        <w:autoSpaceDE w:val="0"/>
        <w:autoSpaceDN w:val="0"/>
        <w:adjustRightInd w:val="0"/>
        <w:spacing w:after="120"/>
        <w:ind w:left="270" w:firstLine="567"/>
        <w:jc w:val="both"/>
        <w:rPr>
          <w:color w:val="000000"/>
          <w:sz w:val="26"/>
          <w:szCs w:val="26"/>
          <w:lang w:val="fi-FI" w:eastAsia="fi-FI"/>
        </w:rPr>
      </w:pPr>
      <w:r w:rsidRPr="008243F3">
        <w:rPr>
          <w:color w:val="000000"/>
          <w:sz w:val="26"/>
          <w:szCs w:val="26"/>
          <w:lang w:val="fi-FI" w:eastAsia="fi-FI"/>
        </w:rPr>
        <w:t xml:space="preserve">Khi nhận được một khiếu nại của một thành viên nào đó trong Nhóm thì trưởng nhóm phải chịu trách nhiệm triệu tập cuộc họp các thành viên để thảo luận rồi chỉ đạo thực hiện trực tiếp giải quyết khiếu nại. </w:t>
      </w:r>
    </w:p>
    <w:p w14:paraId="2317D5C2" w14:textId="62B20D24" w:rsidR="00701D9B" w:rsidRPr="008243F3" w:rsidRDefault="00232F6E" w:rsidP="00AC224E">
      <w:pPr>
        <w:tabs>
          <w:tab w:val="left" w:pos="851"/>
        </w:tabs>
        <w:spacing w:after="200" w:line="340" w:lineRule="exact"/>
        <w:ind w:left="720"/>
        <w:rPr>
          <w:b/>
          <w:bCs/>
          <w:sz w:val="26"/>
          <w:szCs w:val="26"/>
          <w:lang w:val="pt-PT" w:eastAsia="en-IN"/>
        </w:rPr>
      </w:pPr>
      <w:r w:rsidRPr="008243F3">
        <w:rPr>
          <w:b/>
          <w:bCs/>
          <w:sz w:val="26"/>
          <w:szCs w:val="26"/>
          <w:lang w:val="pt-PT" w:eastAsia="en-IN"/>
        </w:rPr>
        <w:t>5.2.2. Quy trình giải quyết khiếu nại</w:t>
      </w:r>
    </w:p>
    <w:p w14:paraId="05DCF00B" w14:textId="77777777" w:rsidR="008B09AA" w:rsidRPr="008243F3" w:rsidRDefault="008B09AA" w:rsidP="008B09AA">
      <w:pPr>
        <w:autoSpaceDE w:val="0"/>
        <w:autoSpaceDN w:val="0"/>
        <w:adjustRightInd w:val="0"/>
        <w:spacing w:after="120"/>
        <w:ind w:left="270" w:firstLine="567"/>
        <w:jc w:val="both"/>
        <w:rPr>
          <w:i/>
          <w:color w:val="000000"/>
          <w:spacing w:val="-4"/>
          <w:sz w:val="26"/>
          <w:szCs w:val="26"/>
          <w:lang w:eastAsia="fi-FI"/>
        </w:rPr>
      </w:pPr>
      <w:r w:rsidRPr="008243F3">
        <w:rPr>
          <w:b/>
          <w:color w:val="000000"/>
          <w:spacing w:val="-4"/>
          <w:sz w:val="26"/>
          <w:szCs w:val="26"/>
          <w:lang w:eastAsia="fi-FI"/>
        </w:rPr>
        <w:t>Bước 1:</w:t>
      </w:r>
      <w:r w:rsidRPr="008243F3">
        <w:rPr>
          <w:color w:val="000000"/>
          <w:spacing w:val="-4"/>
          <w:sz w:val="26"/>
          <w:szCs w:val="26"/>
          <w:lang w:eastAsia="fi-FI"/>
        </w:rPr>
        <w:t xml:space="preserve"> Khi nhận được đơn khiếu nại của hộ gia đình. Trưởng nhóm ra thông báo cho người khiếu nại và người bị khiếu nại biết về nhân sự được phân công điều tra và giải quyết vụ việc </w:t>
      </w:r>
      <w:r w:rsidRPr="008243F3">
        <w:rPr>
          <w:i/>
          <w:color w:val="000000"/>
          <w:spacing w:val="-4"/>
          <w:sz w:val="26"/>
          <w:szCs w:val="26"/>
          <w:lang w:eastAsia="fi-FI"/>
        </w:rPr>
        <w:t xml:space="preserve">(trong thời hạn 2 ngày làm việc). (Theo Phụ lục 1: Mẫu BM. CV-01). </w:t>
      </w:r>
    </w:p>
    <w:p w14:paraId="07F18056" w14:textId="7E50A231" w:rsidR="008B09AA" w:rsidRPr="008243F3" w:rsidRDefault="008B09AA" w:rsidP="008B09AA">
      <w:pPr>
        <w:autoSpaceDE w:val="0"/>
        <w:autoSpaceDN w:val="0"/>
        <w:adjustRightInd w:val="0"/>
        <w:spacing w:after="120"/>
        <w:ind w:left="270" w:firstLine="567"/>
        <w:jc w:val="both"/>
        <w:rPr>
          <w:color w:val="000000"/>
          <w:spacing w:val="-4"/>
          <w:sz w:val="26"/>
          <w:szCs w:val="26"/>
          <w:lang w:eastAsia="fi-FI"/>
        </w:rPr>
      </w:pPr>
      <w:r w:rsidRPr="008243F3">
        <w:rPr>
          <w:color w:val="000000"/>
          <w:spacing w:val="-4"/>
          <w:sz w:val="26"/>
          <w:szCs w:val="26"/>
          <w:lang w:eastAsia="fi-FI"/>
        </w:rPr>
        <w:t xml:space="preserve">Về phân cấp giải quyết khiếu nại: Nếu thành viên hộ gia đình khiếu nại một thành viên hộ gia đình khác thì thành viên đại diện </w:t>
      </w:r>
      <w:r w:rsidR="002A5675" w:rsidRPr="008243F3">
        <w:rPr>
          <w:color w:val="000000"/>
          <w:spacing w:val="-4"/>
          <w:sz w:val="26"/>
          <w:szCs w:val="26"/>
          <w:lang w:eastAsia="fi-FI"/>
        </w:rPr>
        <w:t xml:space="preserve">(Trưởng thôn/xóm) </w:t>
      </w:r>
      <w:r w:rsidRPr="008243F3">
        <w:rPr>
          <w:color w:val="000000"/>
          <w:spacing w:val="-4"/>
          <w:sz w:val="26"/>
          <w:szCs w:val="26"/>
          <w:lang w:eastAsia="fi-FI"/>
        </w:rPr>
        <w:t>(hoặc chỉ định người trong Ban quản lý Nhóm) giải quyết</w:t>
      </w:r>
      <w:r w:rsidR="00CC497E" w:rsidRPr="008243F3">
        <w:rPr>
          <w:color w:val="000000"/>
          <w:spacing w:val="-4"/>
          <w:sz w:val="26"/>
          <w:szCs w:val="26"/>
          <w:lang w:eastAsia="fi-FI"/>
        </w:rPr>
        <w:t>.</w:t>
      </w:r>
      <w:r w:rsidRPr="008243F3">
        <w:rPr>
          <w:color w:val="000000"/>
          <w:spacing w:val="-4"/>
          <w:sz w:val="26"/>
          <w:szCs w:val="26"/>
          <w:lang w:eastAsia="fi-FI"/>
        </w:rPr>
        <w:t xml:space="preserve"> Nếu khiếu nại các thành viên đại diện thì Trưởng nhóm giải quyết</w:t>
      </w:r>
      <w:r w:rsidR="002E7181" w:rsidRPr="008243F3">
        <w:rPr>
          <w:color w:val="000000"/>
          <w:spacing w:val="-4"/>
          <w:sz w:val="26"/>
          <w:szCs w:val="26"/>
          <w:lang w:eastAsia="fi-FI"/>
        </w:rPr>
        <w:t>.</w:t>
      </w:r>
      <w:r w:rsidRPr="008243F3">
        <w:rPr>
          <w:color w:val="000000"/>
          <w:spacing w:val="-4"/>
          <w:sz w:val="26"/>
          <w:szCs w:val="26"/>
          <w:lang w:eastAsia="fi-FI"/>
        </w:rPr>
        <w:t xml:space="preserve"> Nếu khiếu nại cả Ban quản lý Nhóm thì Ban lãnh đạo </w:t>
      </w:r>
      <w:r w:rsidR="002E7181" w:rsidRPr="008243F3">
        <w:rPr>
          <w:color w:val="000000"/>
          <w:spacing w:val="-4"/>
          <w:sz w:val="26"/>
          <w:szCs w:val="26"/>
          <w:lang w:eastAsia="fi-FI"/>
        </w:rPr>
        <w:t>Công ty TNHH Lâm nghiệp Gỗ Thanh Chương</w:t>
      </w:r>
      <w:r w:rsidRPr="008243F3">
        <w:rPr>
          <w:color w:val="000000"/>
          <w:spacing w:val="-4"/>
          <w:sz w:val="26"/>
          <w:szCs w:val="26"/>
          <w:lang w:eastAsia="fi-FI"/>
        </w:rPr>
        <w:t xml:space="preserve"> giải quyết </w:t>
      </w:r>
      <w:r w:rsidRPr="008243F3">
        <w:rPr>
          <w:i/>
          <w:iCs/>
          <w:color w:val="000000"/>
          <w:spacing w:val="-4"/>
          <w:sz w:val="26"/>
          <w:szCs w:val="26"/>
          <w:lang w:eastAsia="fi-FI"/>
        </w:rPr>
        <w:t>(Giám đốc công ty phân công).</w:t>
      </w:r>
    </w:p>
    <w:p w14:paraId="56D50868" w14:textId="77777777" w:rsidR="008B09AA" w:rsidRPr="008243F3" w:rsidRDefault="008B09AA" w:rsidP="008B09AA">
      <w:pPr>
        <w:autoSpaceDE w:val="0"/>
        <w:autoSpaceDN w:val="0"/>
        <w:adjustRightInd w:val="0"/>
        <w:spacing w:after="120"/>
        <w:ind w:left="270" w:firstLine="567"/>
        <w:jc w:val="both"/>
        <w:rPr>
          <w:color w:val="000000"/>
          <w:spacing w:val="-4"/>
          <w:sz w:val="26"/>
          <w:szCs w:val="26"/>
          <w:lang w:eastAsia="fi-FI"/>
        </w:rPr>
      </w:pPr>
      <w:r w:rsidRPr="008243F3">
        <w:rPr>
          <w:b/>
          <w:color w:val="000000"/>
          <w:spacing w:val="-4"/>
          <w:sz w:val="26"/>
          <w:szCs w:val="26"/>
          <w:lang w:eastAsia="fi-FI"/>
        </w:rPr>
        <w:t>Bước 2:</w:t>
      </w:r>
      <w:r w:rsidRPr="008243F3">
        <w:rPr>
          <w:color w:val="000000"/>
          <w:spacing w:val="-4"/>
          <w:sz w:val="26"/>
          <w:szCs w:val="26"/>
          <w:lang w:eastAsia="fi-FI"/>
        </w:rPr>
        <w:t xml:space="preserve"> Người được phân công giải quyết sẽ gửi cho người khiếu nại một mẫu thư về khiếu nại. Chi tiết của việc khiếu nại sẽ được người được phân công giải quyết khiếu nại điền vào sổ đăng ký khiếu nại. Nội dung điền vào sổ như sau:</w:t>
      </w:r>
    </w:p>
    <w:p w14:paraId="45B05B38" w14:textId="77777777" w:rsidR="008B09AA" w:rsidRPr="008243F3" w:rsidRDefault="008B09AA" w:rsidP="008B09AA">
      <w:pPr>
        <w:autoSpaceDE w:val="0"/>
        <w:autoSpaceDN w:val="0"/>
        <w:adjustRightInd w:val="0"/>
        <w:spacing w:after="120"/>
        <w:ind w:left="270" w:firstLine="567"/>
        <w:jc w:val="both"/>
        <w:rPr>
          <w:i/>
          <w:color w:val="000000"/>
          <w:sz w:val="26"/>
          <w:szCs w:val="26"/>
          <w:lang w:eastAsia="fi-FI"/>
        </w:rPr>
      </w:pPr>
      <w:r w:rsidRPr="008243F3">
        <w:rPr>
          <w:color w:val="000000"/>
          <w:sz w:val="26"/>
          <w:szCs w:val="26"/>
          <w:lang w:eastAsia="fi-FI"/>
        </w:rPr>
        <w:t xml:space="preserve">- Họ và tên cùng các chi tiết liên quan đến người hoặc tổ chức khiếu nại </w:t>
      </w:r>
      <w:r w:rsidRPr="008243F3">
        <w:rPr>
          <w:i/>
          <w:color w:val="000000"/>
          <w:sz w:val="26"/>
          <w:szCs w:val="26"/>
          <w:lang w:eastAsia="fi-FI"/>
        </w:rPr>
        <w:t xml:space="preserve">(người khiếu nại); </w:t>
      </w:r>
    </w:p>
    <w:p w14:paraId="19A83A3B" w14:textId="77777777" w:rsidR="008B09AA" w:rsidRPr="008243F3" w:rsidRDefault="008B09AA" w:rsidP="008B09AA">
      <w:pPr>
        <w:autoSpaceDE w:val="0"/>
        <w:autoSpaceDN w:val="0"/>
        <w:adjustRightInd w:val="0"/>
        <w:spacing w:after="120"/>
        <w:ind w:left="270" w:firstLine="567"/>
        <w:jc w:val="both"/>
        <w:rPr>
          <w:color w:val="000000"/>
          <w:sz w:val="26"/>
          <w:szCs w:val="26"/>
          <w:lang w:eastAsia="fi-FI"/>
        </w:rPr>
      </w:pPr>
      <w:r w:rsidRPr="008243F3">
        <w:rPr>
          <w:color w:val="000000"/>
          <w:sz w:val="26"/>
          <w:szCs w:val="26"/>
          <w:lang w:eastAsia="fi-FI"/>
        </w:rPr>
        <w:t>- Mô tả vấn đề bao gồm tên của thành viên, tên của lô rừng trồng và vấn đề khiếu nại, bất kỳ những chứng cứ khách quan nào đều phải được ghi rõ;</w:t>
      </w:r>
    </w:p>
    <w:p w14:paraId="65CE9677" w14:textId="77777777" w:rsidR="008B09AA" w:rsidRPr="008243F3" w:rsidRDefault="008B09AA" w:rsidP="008B09AA">
      <w:pPr>
        <w:autoSpaceDE w:val="0"/>
        <w:autoSpaceDN w:val="0"/>
        <w:adjustRightInd w:val="0"/>
        <w:spacing w:after="120"/>
        <w:ind w:left="270" w:firstLine="567"/>
        <w:jc w:val="both"/>
        <w:rPr>
          <w:color w:val="000000"/>
          <w:sz w:val="26"/>
          <w:szCs w:val="26"/>
          <w:lang w:eastAsia="fi-FI"/>
        </w:rPr>
      </w:pPr>
      <w:r w:rsidRPr="008243F3">
        <w:rPr>
          <w:color w:val="000000"/>
          <w:sz w:val="26"/>
          <w:szCs w:val="26"/>
          <w:lang w:eastAsia="fi-FI"/>
        </w:rPr>
        <w:t xml:space="preserve">- Ngày nhận được khiếu nại; </w:t>
      </w:r>
    </w:p>
    <w:p w14:paraId="416F3370" w14:textId="77777777" w:rsidR="008B09AA" w:rsidRPr="008243F3" w:rsidRDefault="008B09AA" w:rsidP="008B09AA">
      <w:pPr>
        <w:autoSpaceDE w:val="0"/>
        <w:autoSpaceDN w:val="0"/>
        <w:adjustRightInd w:val="0"/>
        <w:spacing w:after="120"/>
        <w:ind w:left="270" w:firstLine="567"/>
        <w:jc w:val="both"/>
        <w:rPr>
          <w:color w:val="000000"/>
          <w:sz w:val="26"/>
          <w:szCs w:val="26"/>
          <w:lang w:eastAsia="fi-FI"/>
        </w:rPr>
      </w:pPr>
      <w:r w:rsidRPr="008243F3">
        <w:rPr>
          <w:color w:val="000000"/>
          <w:sz w:val="26"/>
          <w:szCs w:val="26"/>
          <w:lang w:eastAsia="fi-FI"/>
        </w:rPr>
        <w:t xml:space="preserve">- Tên người được giao việc điều tra khiếu nại. </w:t>
      </w:r>
    </w:p>
    <w:p w14:paraId="62153237" w14:textId="77777777" w:rsidR="008B09AA" w:rsidRPr="008243F3" w:rsidRDefault="008B09AA" w:rsidP="008B09AA">
      <w:pPr>
        <w:autoSpaceDE w:val="0"/>
        <w:autoSpaceDN w:val="0"/>
        <w:adjustRightInd w:val="0"/>
        <w:spacing w:after="120"/>
        <w:ind w:left="270" w:firstLine="567"/>
        <w:jc w:val="both"/>
        <w:rPr>
          <w:color w:val="000000"/>
          <w:sz w:val="26"/>
          <w:szCs w:val="26"/>
          <w:lang w:eastAsia="fi-FI"/>
        </w:rPr>
      </w:pPr>
      <w:r w:rsidRPr="008243F3">
        <w:rPr>
          <w:color w:val="000000"/>
          <w:sz w:val="26"/>
          <w:szCs w:val="26"/>
          <w:lang w:eastAsia="fi-FI"/>
        </w:rPr>
        <w:lastRenderedPageBreak/>
        <w:t xml:space="preserve">Thành viên bị khiếu nại cũng phải được thông báo bằng văn bản với những chi tiết của việc khiếu nại và tên của người sẽ thực hiện đi điều tra. Thông thường cũng nên cho Nhóm viên bị khiếu nại biết tên người khiếu nại, trừ khi người khiếu nại yêu cầu giấu tên. </w:t>
      </w:r>
    </w:p>
    <w:p w14:paraId="623462B6" w14:textId="77777777" w:rsidR="008B09AA" w:rsidRPr="008243F3" w:rsidRDefault="008B09AA" w:rsidP="008B09AA">
      <w:pPr>
        <w:autoSpaceDE w:val="0"/>
        <w:autoSpaceDN w:val="0"/>
        <w:adjustRightInd w:val="0"/>
        <w:spacing w:after="120"/>
        <w:ind w:left="270" w:firstLine="567"/>
        <w:jc w:val="both"/>
        <w:rPr>
          <w:color w:val="000000"/>
          <w:sz w:val="26"/>
          <w:szCs w:val="26"/>
          <w:lang w:eastAsia="fi-FI"/>
        </w:rPr>
      </w:pPr>
      <w:r w:rsidRPr="008243F3">
        <w:rPr>
          <w:b/>
          <w:color w:val="000000"/>
          <w:sz w:val="26"/>
          <w:szCs w:val="26"/>
          <w:lang w:eastAsia="fi-FI"/>
        </w:rPr>
        <w:t>Bước 3:</w:t>
      </w:r>
      <w:r w:rsidRPr="008243F3">
        <w:rPr>
          <w:color w:val="000000"/>
          <w:sz w:val="26"/>
          <w:szCs w:val="26"/>
          <w:lang w:eastAsia="fi-FI"/>
        </w:rPr>
        <w:t xml:space="preserve"> Người được giao điều tra khiếu nại thì phải bắt đầu điều tra ngay gồm 2 giai đoạn: </w:t>
      </w:r>
    </w:p>
    <w:p w14:paraId="0EBBCE31" w14:textId="3D9D8846" w:rsidR="008B09AA" w:rsidRPr="008243F3" w:rsidRDefault="008B09AA" w:rsidP="008B09AA">
      <w:pPr>
        <w:autoSpaceDE w:val="0"/>
        <w:autoSpaceDN w:val="0"/>
        <w:adjustRightInd w:val="0"/>
        <w:spacing w:after="120"/>
        <w:ind w:left="270" w:firstLine="567"/>
        <w:jc w:val="both"/>
        <w:rPr>
          <w:color w:val="000000"/>
          <w:sz w:val="26"/>
          <w:szCs w:val="26"/>
          <w:lang w:eastAsia="fi-FI"/>
        </w:rPr>
      </w:pPr>
      <w:r w:rsidRPr="008243F3">
        <w:rPr>
          <w:color w:val="000000"/>
          <w:sz w:val="26"/>
          <w:szCs w:val="26"/>
          <w:lang w:eastAsia="fi-FI"/>
        </w:rPr>
        <w:t>- Thứ nh</w:t>
      </w:r>
      <w:r w:rsidR="00E702C2" w:rsidRPr="008243F3">
        <w:rPr>
          <w:color w:val="000000"/>
          <w:sz w:val="26"/>
          <w:szCs w:val="26"/>
          <w:lang w:eastAsia="fi-FI"/>
        </w:rPr>
        <w:t>ất: X</w:t>
      </w:r>
      <w:r w:rsidRPr="008243F3">
        <w:rPr>
          <w:color w:val="000000"/>
          <w:sz w:val="26"/>
          <w:szCs w:val="26"/>
          <w:lang w:eastAsia="fi-FI"/>
        </w:rPr>
        <w:t xml:space="preserve">ác định những vấn đề khiếu nại có nằm trong </w:t>
      </w:r>
      <w:r w:rsidR="00BE4B5C" w:rsidRPr="008243F3">
        <w:rPr>
          <w:color w:val="000000"/>
          <w:sz w:val="26"/>
          <w:szCs w:val="26"/>
          <w:lang w:eastAsia="fi-FI"/>
        </w:rPr>
        <w:t>Điều lệ</w:t>
      </w:r>
      <w:r w:rsidRPr="008243F3">
        <w:rPr>
          <w:color w:val="000000"/>
          <w:sz w:val="26"/>
          <w:szCs w:val="26"/>
          <w:lang w:eastAsia="fi-FI"/>
        </w:rPr>
        <w:t xml:space="preserve"> nhóm không </w:t>
      </w:r>
      <w:r w:rsidRPr="008243F3">
        <w:rPr>
          <w:i/>
          <w:color w:val="000000"/>
          <w:sz w:val="26"/>
          <w:szCs w:val="26"/>
          <w:lang w:eastAsia="fi-FI"/>
        </w:rPr>
        <w:t>(như liên quan đến nhóm)</w:t>
      </w:r>
      <w:r w:rsidRPr="008243F3">
        <w:rPr>
          <w:color w:val="000000"/>
          <w:sz w:val="26"/>
          <w:szCs w:val="26"/>
          <w:lang w:eastAsia="fi-FI"/>
        </w:rPr>
        <w:t xml:space="preserve"> </w:t>
      </w:r>
    </w:p>
    <w:p w14:paraId="55E1DAC2" w14:textId="60843E88" w:rsidR="008B09AA" w:rsidRPr="008243F3" w:rsidRDefault="00467CB4" w:rsidP="008B09AA">
      <w:pPr>
        <w:autoSpaceDE w:val="0"/>
        <w:autoSpaceDN w:val="0"/>
        <w:adjustRightInd w:val="0"/>
        <w:spacing w:after="120"/>
        <w:ind w:left="274" w:firstLine="562"/>
        <w:contextualSpacing/>
        <w:jc w:val="both"/>
        <w:rPr>
          <w:color w:val="000000"/>
          <w:sz w:val="26"/>
          <w:szCs w:val="26"/>
          <w:lang w:val="fi-FI" w:eastAsia="fi-FI"/>
        </w:rPr>
      </w:pPr>
      <w:r w:rsidRPr="008243F3">
        <w:rPr>
          <w:color w:val="000000"/>
          <w:sz w:val="26"/>
          <w:szCs w:val="26"/>
          <w:lang w:val="fi-FI" w:eastAsia="fi-FI"/>
        </w:rPr>
        <w:t>- Thứ hai: T</w:t>
      </w:r>
      <w:r w:rsidR="008B09AA" w:rsidRPr="008243F3">
        <w:rPr>
          <w:color w:val="000000"/>
          <w:sz w:val="26"/>
          <w:szCs w:val="26"/>
          <w:lang w:val="fi-FI" w:eastAsia="fi-FI"/>
        </w:rPr>
        <w:t xml:space="preserve">hu thập các bằng chứng khách quan có thể ủng hộ khiếu nại hoặc bác đơn khiếu nại. </w:t>
      </w:r>
    </w:p>
    <w:p w14:paraId="54921DB7" w14:textId="77777777" w:rsidR="008B09AA" w:rsidRPr="008243F3" w:rsidRDefault="008B09AA" w:rsidP="008B09AA">
      <w:pPr>
        <w:autoSpaceDE w:val="0"/>
        <w:autoSpaceDN w:val="0"/>
        <w:adjustRightInd w:val="0"/>
        <w:spacing w:after="120"/>
        <w:ind w:left="274" w:firstLine="562"/>
        <w:jc w:val="both"/>
        <w:rPr>
          <w:color w:val="000000"/>
          <w:sz w:val="26"/>
          <w:szCs w:val="26"/>
          <w:lang w:val="fi-FI" w:eastAsia="fi-FI"/>
        </w:rPr>
      </w:pPr>
      <w:r w:rsidRPr="008243F3">
        <w:rPr>
          <w:color w:val="000000"/>
          <w:sz w:val="26"/>
          <w:szCs w:val="26"/>
          <w:lang w:val="fi-FI" w:eastAsia="fi-FI"/>
        </w:rPr>
        <w:t>Quy trình này được thực hiện trong vòng 7 ngày sau khi nhận được đơn khiếu nại và có kết luận trong vòng 15 ngày kể từ khi nhận được khiếu nại trừ khi Nhóm có những ngoại lệ, trong trường hợp này thì phải thông báo cho người khiếu nại bằng văn bản.</w:t>
      </w:r>
    </w:p>
    <w:p w14:paraId="048ADC23" w14:textId="77777777" w:rsidR="008B09AA" w:rsidRPr="008243F3" w:rsidRDefault="008B09AA" w:rsidP="008B09AA">
      <w:pPr>
        <w:autoSpaceDE w:val="0"/>
        <w:autoSpaceDN w:val="0"/>
        <w:adjustRightInd w:val="0"/>
        <w:spacing w:after="120"/>
        <w:ind w:left="270" w:firstLine="567"/>
        <w:jc w:val="both"/>
        <w:rPr>
          <w:color w:val="000000"/>
          <w:sz w:val="26"/>
          <w:szCs w:val="26"/>
          <w:lang w:val="fi-FI" w:eastAsia="fi-FI"/>
        </w:rPr>
      </w:pPr>
      <w:r w:rsidRPr="008243F3">
        <w:rPr>
          <w:b/>
          <w:color w:val="000000"/>
          <w:sz w:val="26"/>
          <w:szCs w:val="26"/>
          <w:lang w:val="fi-FI" w:eastAsia="fi-FI"/>
        </w:rPr>
        <w:t>Bước 4:</w:t>
      </w:r>
      <w:r w:rsidRPr="008243F3">
        <w:rPr>
          <w:color w:val="000000"/>
          <w:sz w:val="26"/>
          <w:szCs w:val="26"/>
          <w:lang w:val="fi-FI" w:eastAsia="fi-FI"/>
        </w:rPr>
        <w:t xml:space="preserve"> Sau khi có Kết quả điều tra phải ghi vào tài liệu và thảo luận với những người có liên quan.</w:t>
      </w:r>
    </w:p>
    <w:p w14:paraId="5317998F" w14:textId="77777777" w:rsidR="008B09AA" w:rsidRPr="008243F3" w:rsidRDefault="008B09AA" w:rsidP="008B09AA">
      <w:pPr>
        <w:autoSpaceDE w:val="0"/>
        <w:autoSpaceDN w:val="0"/>
        <w:adjustRightInd w:val="0"/>
        <w:spacing w:after="120"/>
        <w:ind w:left="270" w:firstLine="567"/>
        <w:jc w:val="both"/>
        <w:rPr>
          <w:color w:val="000000"/>
          <w:sz w:val="26"/>
          <w:szCs w:val="26"/>
          <w:lang w:val="fi-FI" w:eastAsia="fi-FI"/>
        </w:rPr>
      </w:pPr>
      <w:r w:rsidRPr="008243F3">
        <w:rPr>
          <w:color w:val="000000"/>
          <w:sz w:val="26"/>
          <w:szCs w:val="26"/>
          <w:lang w:val="fi-FI" w:eastAsia="fi-FI"/>
        </w:rPr>
        <w:t xml:space="preserve">Các hành động của nhóm viên bị khiếu nại cần phải được giám sát để đảm bảo rằng các hành động đó đang được thực hiện đầy đủ và thích hợp để có thể giải quyết được vấn đề. Nếu nhận được ý kiến phản hồi từ người khiếu nại thì cần phải đưa vào để hỗ trợ cho quá trình giám sát. Cần phải điền các thông tin chi tiết về các hành động được tiến hành và ngày kết thúc vụ khiếu nại.  </w:t>
      </w:r>
    </w:p>
    <w:p w14:paraId="4B6AEAE0" w14:textId="77777777" w:rsidR="008B09AA" w:rsidRPr="008243F3" w:rsidRDefault="008B09AA" w:rsidP="008B09AA">
      <w:pPr>
        <w:autoSpaceDE w:val="0"/>
        <w:autoSpaceDN w:val="0"/>
        <w:adjustRightInd w:val="0"/>
        <w:spacing w:after="120"/>
        <w:ind w:left="270" w:firstLine="567"/>
        <w:jc w:val="both"/>
        <w:rPr>
          <w:i/>
          <w:color w:val="000000"/>
          <w:sz w:val="26"/>
          <w:szCs w:val="26"/>
          <w:lang w:val="fi-FI" w:eastAsia="fi-FI"/>
        </w:rPr>
      </w:pPr>
      <w:r w:rsidRPr="008243F3">
        <w:rPr>
          <w:color w:val="000000"/>
          <w:sz w:val="26"/>
          <w:szCs w:val="26"/>
          <w:lang w:val="fi-FI" w:eastAsia="fi-FI"/>
        </w:rPr>
        <w:t>Tổng hợp danh sách khiếu nại theo (</w:t>
      </w:r>
      <w:r w:rsidRPr="008243F3">
        <w:rPr>
          <w:i/>
          <w:color w:val="000000"/>
          <w:sz w:val="26"/>
          <w:szCs w:val="26"/>
          <w:lang w:val="fi-FI" w:eastAsia="fi-FI"/>
        </w:rPr>
        <w:t>mẫu Danh sách 1).</w:t>
      </w:r>
    </w:p>
    <w:p w14:paraId="5FC16ABD" w14:textId="77777777" w:rsidR="008B09AA" w:rsidRPr="008243F3" w:rsidRDefault="008B09AA" w:rsidP="008B09AA">
      <w:pPr>
        <w:autoSpaceDE w:val="0"/>
        <w:autoSpaceDN w:val="0"/>
        <w:adjustRightInd w:val="0"/>
        <w:spacing w:after="120"/>
        <w:ind w:left="270" w:firstLine="567"/>
        <w:jc w:val="both"/>
        <w:rPr>
          <w:i/>
          <w:color w:val="000000"/>
          <w:sz w:val="26"/>
          <w:szCs w:val="26"/>
          <w:lang w:val="fi-FI" w:eastAsia="fi-FI"/>
        </w:rPr>
      </w:pPr>
    </w:p>
    <w:p w14:paraId="1A28CCEC" w14:textId="77777777" w:rsidR="008B09AA" w:rsidRPr="008243F3" w:rsidRDefault="008B09AA" w:rsidP="008B09AA">
      <w:pPr>
        <w:autoSpaceDE w:val="0"/>
        <w:autoSpaceDN w:val="0"/>
        <w:adjustRightInd w:val="0"/>
        <w:spacing w:after="120"/>
        <w:ind w:left="270" w:firstLine="567"/>
        <w:jc w:val="both"/>
        <w:rPr>
          <w:i/>
          <w:color w:val="000000"/>
          <w:sz w:val="26"/>
          <w:szCs w:val="26"/>
          <w:lang w:val="fi-FI" w:eastAsia="fi-FI"/>
        </w:rPr>
      </w:pPr>
    </w:p>
    <w:p w14:paraId="2A4A41AB" w14:textId="77777777" w:rsidR="008B09AA" w:rsidRPr="008243F3" w:rsidRDefault="008B09AA" w:rsidP="008B09AA">
      <w:pPr>
        <w:autoSpaceDE w:val="0"/>
        <w:autoSpaceDN w:val="0"/>
        <w:adjustRightInd w:val="0"/>
        <w:spacing w:after="120"/>
        <w:ind w:left="270" w:firstLine="567"/>
        <w:jc w:val="both"/>
        <w:rPr>
          <w:i/>
          <w:color w:val="000000"/>
          <w:sz w:val="26"/>
          <w:szCs w:val="26"/>
          <w:lang w:val="fi-FI" w:eastAsia="fi-FI"/>
        </w:rPr>
      </w:pPr>
    </w:p>
    <w:p w14:paraId="7DC5FEFB" w14:textId="77777777" w:rsidR="008B09AA" w:rsidRPr="008243F3" w:rsidRDefault="008B09AA" w:rsidP="008B09AA">
      <w:pPr>
        <w:autoSpaceDE w:val="0"/>
        <w:autoSpaceDN w:val="0"/>
        <w:adjustRightInd w:val="0"/>
        <w:spacing w:after="120"/>
        <w:ind w:left="270" w:firstLine="567"/>
        <w:jc w:val="both"/>
        <w:rPr>
          <w:i/>
          <w:color w:val="000000"/>
          <w:sz w:val="26"/>
          <w:szCs w:val="26"/>
          <w:lang w:val="fi-FI" w:eastAsia="fi-FI"/>
        </w:rPr>
      </w:pPr>
    </w:p>
    <w:p w14:paraId="2FD3D66D" w14:textId="77777777" w:rsidR="008B09AA" w:rsidRPr="008243F3" w:rsidRDefault="008B09AA" w:rsidP="008B09AA">
      <w:pPr>
        <w:autoSpaceDE w:val="0"/>
        <w:autoSpaceDN w:val="0"/>
        <w:adjustRightInd w:val="0"/>
        <w:spacing w:after="120"/>
        <w:ind w:left="270" w:firstLine="567"/>
        <w:jc w:val="both"/>
        <w:rPr>
          <w:i/>
          <w:color w:val="000000"/>
          <w:sz w:val="26"/>
          <w:szCs w:val="26"/>
          <w:lang w:val="fi-FI" w:eastAsia="fi-FI"/>
        </w:rPr>
      </w:pPr>
    </w:p>
    <w:p w14:paraId="6CD5D528" w14:textId="77777777" w:rsidR="008B09AA" w:rsidRPr="008243F3" w:rsidRDefault="008B09AA" w:rsidP="008B09AA">
      <w:pPr>
        <w:autoSpaceDE w:val="0"/>
        <w:autoSpaceDN w:val="0"/>
        <w:adjustRightInd w:val="0"/>
        <w:spacing w:after="120"/>
        <w:ind w:left="270" w:firstLine="567"/>
        <w:jc w:val="both"/>
        <w:rPr>
          <w:i/>
          <w:color w:val="000000"/>
          <w:sz w:val="26"/>
          <w:szCs w:val="26"/>
          <w:lang w:val="fi-FI" w:eastAsia="fi-FI"/>
        </w:rPr>
      </w:pPr>
    </w:p>
    <w:p w14:paraId="05B1A808" w14:textId="77777777" w:rsidR="007A1780" w:rsidRPr="008243F3" w:rsidRDefault="007A1780" w:rsidP="008B09AA">
      <w:pPr>
        <w:autoSpaceDE w:val="0"/>
        <w:autoSpaceDN w:val="0"/>
        <w:adjustRightInd w:val="0"/>
        <w:spacing w:after="120"/>
        <w:ind w:left="270" w:firstLine="567"/>
        <w:jc w:val="both"/>
        <w:rPr>
          <w:i/>
          <w:color w:val="000000"/>
          <w:sz w:val="26"/>
          <w:szCs w:val="26"/>
          <w:lang w:val="fi-FI" w:eastAsia="fi-FI"/>
        </w:rPr>
      </w:pPr>
    </w:p>
    <w:p w14:paraId="776F672D" w14:textId="77777777" w:rsidR="007A1780" w:rsidRPr="008243F3" w:rsidRDefault="007A1780" w:rsidP="008B09AA">
      <w:pPr>
        <w:autoSpaceDE w:val="0"/>
        <w:autoSpaceDN w:val="0"/>
        <w:adjustRightInd w:val="0"/>
        <w:spacing w:after="120"/>
        <w:ind w:left="270" w:firstLine="567"/>
        <w:jc w:val="both"/>
        <w:rPr>
          <w:i/>
          <w:color w:val="000000"/>
          <w:sz w:val="26"/>
          <w:szCs w:val="26"/>
          <w:lang w:val="fi-FI" w:eastAsia="fi-FI"/>
        </w:rPr>
      </w:pPr>
    </w:p>
    <w:p w14:paraId="3F2CEAB9" w14:textId="77777777" w:rsidR="007A1780" w:rsidRPr="008243F3" w:rsidRDefault="007A1780" w:rsidP="008B09AA">
      <w:pPr>
        <w:autoSpaceDE w:val="0"/>
        <w:autoSpaceDN w:val="0"/>
        <w:adjustRightInd w:val="0"/>
        <w:spacing w:after="120"/>
        <w:ind w:left="270" w:firstLine="567"/>
        <w:jc w:val="both"/>
        <w:rPr>
          <w:i/>
          <w:color w:val="000000"/>
          <w:sz w:val="26"/>
          <w:szCs w:val="26"/>
          <w:lang w:val="fi-FI" w:eastAsia="fi-FI"/>
        </w:rPr>
      </w:pPr>
    </w:p>
    <w:p w14:paraId="594A4C05" w14:textId="77777777" w:rsidR="007A1780" w:rsidRPr="008243F3" w:rsidRDefault="007A1780" w:rsidP="008B09AA">
      <w:pPr>
        <w:autoSpaceDE w:val="0"/>
        <w:autoSpaceDN w:val="0"/>
        <w:adjustRightInd w:val="0"/>
        <w:spacing w:after="120"/>
        <w:ind w:left="270" w:firstLine="567"/>
        <w:jc w:val="both"/>
        <w:rPr>
          <w:i/>
          <w:color w:val="000000"/>
          <w:sz w:val="26"/>
          <w:szCs w:val="26"/>
          <w:lang w:val="fi-FI" w:eastAsia="fi-FI"/>
        </w:rPr>
      </w:pPr>
    </w:p>
    <w:p w14:paraId="625F5D42" w14:textId="77777777" w:rsidR="008B09AA" w:rsidRPr="008243F3" w:rsidRDefault="008B09AA" w:rsidP="008B09AA">
      <w:pPr>
        <w:autoSpaceDE w:val="0"/>
        <w:autoSpaceDN w:val="0"/>
        <w:adjustRightInd w:val="0"/>
        <w:spacing w:after="120"/>
        <w:ind w:left="270" w:firstLine="567"/>
        <w:jc w:val="both"/>
        <w:rPr>
          <w:i/>
          <w:color w:val="000000"/>
          <w:sz w:val="26"/>
          <w:szCs w:val="26"/>
          <w:lang w:val="fi-FI" w:eastAsia="fi-FI"/>
        </w:rPr>
      </w:pPr>
    </w:p>
    <w:p w14:paraId="7F89A562" w14:textId="77777777" w:rsidR="008B09AA" w:rsidRPr="008243F3" w:rsidRDefault="008B09AA" w:rsidP="008B09AA">
      <w:pPr>
        <w:autoSpaceDE w:val="0"/>
        <w:autoSpaceDN w:val="0"/>
        <w:adjustRightInd w:val="0"/>
        <w:spacing w:after="120"/>
        <w:ind w:left="270" w:firstLine="567"/>
        <w:jc w:val="both"/>
        <w:rPr>
          <w:i/>
          <w:color w:val="000000"/>
          <w:sz w:val="26"/>
          <w:szCs w:val="26"/>
          <w:lang w:val="fi-FI" w:eastAsia="fi-FI"/>
        </w:rPr>
      </w:pPr>
    </w:p>
    <w:p w14:paraId="5E9A9CD5" w14:textId="77777777" w:rsidR="008B09AA" w:rsidRPr="008243F3" w:rsidRDefault="008B09AA" w:rsidP="008B09AA">
      <w:pPr>
        <w:autoSpaceDE w:val="0"/>
        <w:autoSpaceDN w:val="0"/>
        <w:adjustRightInd w:val="0"/>
        <w:spacing w:after="120"/>
        <w:ind w:left="270" w:firstLine="567"/>
        <w:jc w:val="both"/>
        <w:rPr>
          <w:i/>
          <w:color w:val="000000"/>
          <w:sz w:val="26"/>
          <w:szCs w:val="26"/>
          <w:lang w:val="fi-FI" w:eastAsia="fi-FI"/>
        </w:rPr>
      </w:pPr>
    </w:p>
    <w:p w14:paraId="6C7F7782" w14:textId="2EC45663" w:rsidR="008B09AA" w:rsidRPr="008243F3" w:rsidRDefault="008B09AA" w:rsidP="008B09AA">
      <w:pPr>
        <w:autoSpaceDE w:val="0"/>
        <w:autoSpaceDN w:val="0"/>
        <w:adjustRightInd w:val="0"/>
        <w:spacing w:after="120"/>
        <w:ind w:left="270" w:firstLine="567"/>
        <w:jc w:val="both"/>
        <w:rPr>
          <w:i/>
          <w:color w:val="000000"/>
          <w:sz w:val="26"/>
          <w:szCs w:val="26"/>
          <w:lang w:val="fi-FI" w:eastAsia="fi-FI"/>
        </w:rPr>
      </w:pPr>
    </w:p>
    <w:p w14:paraId="3D32D06F" w14:textId="77777777" w:rsidR="000A78AA" w:rsidRPr="008243F3" w:rsidRDefault="000A78AA" w:rsidP="008B09AA">
      <w:pPr>
        <w:autoSpaceDE w:val="0"/>
        <w:autoSpaceDN w:val="0"/>
        <w:adjustRightInd w:val="0"/>
        <w:spacing w:after="120"/>
        <w:ind w:left="270" w:firstLine="567"/>
        <w:jc w:val="both"/>
        <w:rPr>
          <w:i/>
          <w:color w:val="000000"/>
          <w:sz w:val="26"/>
          <w:szCs w:val="26"/>
          <w:lang w:val="fi-FI" w:eastAsia="fi-FI"/>
        </w:rPr>
      </w:pPr>
    </w:p>
    <w:p w14:paraId="0DF205D9" w14:textId="6ABEF52B" w:rsidR="008B09AA" w:rsidRDefault="008B09AA" w:rsidP="000C110A">
      <w:pPr>
        <w:autoSpaceDE w:val="0"/>
        <w:autoSpaceDN w:val="0"/>
        <w:adjustRightInd w:val="0"/>
        <w:spacing w:after="120"/>
        <w:jc w:val="both"/>
        <w:rPr>
          <w:i/>
          <w:color w:val="000000"/>
          <w:sz w:val="26"/>
          <w:szCs w:val="26"/>
          <w:lang w:val="fi-FI" w:eastAsia="fi-FI"/>
        </w:rPr>
      </w:pPr>
    </w:p>
    <w:p w14:paraId="3AD0687C" w14:textId="77777777" w:rsidR="00CA72CF" w:rsidRPr="008243F3" w:rsidRDefault="00CA72CF" w:rsidP="000C110A">
      <w:pPr>
        <w:autoSpaceDE w:val="0"/>
        <w:autoSpaceDN w:val="0"/>
        <w:adjustRightInd w:val="0"/>
        <w:spacing w:after="120"/>
        <w:jc w:val="both"/>
        <w:rPr>
          <w:i/>
          <w:color w:val="000000"/>
          <w:sz w:val="26"/>
          <w:szCs w:val="26"/>
          <w:lang w:val="fi-FI" w:eastAsia="fi-FI"/>
        </w:rPr>
      </w:pPr>
      <w:bookmarkStart w:id="44" w:name="_GoBack"/>
      <w:bookmarkEnd w:id="44"/>
    </w:p>
    <w:p w14:paraId="18D7081D" w14:textId="77777777" w:rsidR="008B09AA" w:rsidRPr="008243F3" w:rsidRDefault="008B09AA" w:rsidP="008B09AA">
      <w:pPr>
        <w:pStyle w:val="Heading3"/>
        <w:ind w:left="1364" w:hanging="284"/>
        <w:jc w:val="center"/>
        <w:rPr>
          <w:rFonts w:ascii="Times New Roman" w:hAnsi="Times New Roman"/>
          <w:color w:val="000000"/>
          <w:sz w:val="26"/>
          <w:szCs w:val="26"/>
          <w:lang w:val="fi-FI" w:eastAsia="fi-FI"/>
        </w:rPr>
      </w:pPr>
      <w:bookmarkStart w:id="45" w:name="_Toc6837413"/>
      <w:bookmarkStart w:id="46" w:name="_Toc153977782"/>
      <w:bookmarkStart w:id="47" w:name="_Toc154498246"/>
      <w:r w:rsidRPr="008243F3">
        <w:rPr>
          <w:rFonts w:ascii="Times New Roman" w:hAnsi="Times New Roman"/>
          <w:color w:val="000000"/>
          <w:sz w:val="26"/>
          <w:szCs w:val="26"/>
          <w:lang w:val="fi-FI" w:eastAsia="fi-FI"/>
        </w:rPr>
        <w:lastRenderedPageBreak/>
        <w:t xml:space="preserve">PHỤ LỤC 1:Công văn gửi người khiếu nại </w:t>
      </w:r>
      <w:r w:rsidRPr="008243F3">
        <w:rPr>
          <w:rFonts w:ascii="Times New Roman" w:hAnsi="Times New Roman"/>
          <w:i/>
          <w:color w:val="000000"/>
          <w:sz w:val="26"/>
          <w:szCs w:val="26"/>
          <w:lang w:val="fi-FI" w:eastAsia="fi-FI"/>
        </w:rPr>
        <w:t>(BM.CV-01)</w:t>
      </w:r>
      <w:bookmarkEnd w:id="45"/>
      <w:bookmarkEnd w:id="46"/>
      <w:bookmarkEnd w:id="47"/>
    </w:p>
    <w:tbl>
      <w:tblPr>
        <w:tblW w:w="10170" w:type="dxa"/>
        <w:tblInd w:w="-270" w:type="dxa"/>
        <w:tblLook w:val="01E0" w:firstRow="1" w:lastRow="1" w:firstColumn="1" w:lastColumn="1" w:noHBand="0" w:noVBand="0"/>
      </w:tblPr>
      <w:tblGrid>
        <w:gridCol w:w="4140"/>
        <w:gridCol w:w="6030"/>
      </w:tblGrid>
      <w:tr w:rsidR="008B09AA" w:rsidRPr="008243F3" w14:paraId="63EB2CF2" w14:textId="77777777" w:rsidTr="00467CB4">
        <w:tc>
          <w:tcPr>
            <w:tcW w:w="4140" w:type="dxa"/>
            <w:vMerge w:val="restart"/>
            <w:shd w:val="clear" w:color="auto" w:fill="auto"/>
            <w:vAlign w:val="center"/>
          </w:tcPr>
          <w:p w14:paraId="0C5EEF72" w14:textId="77777777" w:rsidR="008B09AA" w:rsidRPr="008243F3" w:rsidRDefault="008B09AA" w:rsidP="00467CB4">
            <w:pPr>
              <w:ind w:hanging="105"/>
              <w:rPr>
                <w:b/>
                <w:sz w:val="26"/>
                <w:szCs w:val="26"/>
              </w:rPr>
            </w:pPr>
            <w:r w:rsidRPr="008243F3">
              <w:rPr>
                <w:b/>
                <w:sz w:val="26"/>
                <w:szCs w:val="26"/>
              </w:rPr>
              <w:t xml:space="preserve"> </w:t>
            </w:r>
          </w:p>
          <w:p w14:paraId="311490A7" w14:textId="02FB5307" w:rsidR="008B09AA" w:rsidRPr="008243F3" w:rsidRDefault="008B09AA" w:rsidP="00467CB4">
            <w:pPr>
              <w:ind w:hanging="105"/>
              <w:jc w:val="center"/>
              <w:rPr>
                <w:b/>
                <w:sz w:val="26"/>
                <w:szCs w:val="26"/>
              </w:rPr>
            </w:pPr>
            <w:r w:rsidRPr="008243F3">
              <w:rPr>
                <w:b/>
                <w:sz w:val="26"/>
                <w:szCs w:val="26"/>
              </w:rPr>
              <w:t xml:space="preserve">NHÓM CRR </w:t>
            </w:r>
            <w:r w:rsidR="000A78AA" w:rsidRPr="008243F3">
              <w:rPr>
                <w:b/>
                <w:sz w:val="26"/>
                <w:szCs w:val="26"/>
              </w:rPr>
              <w:t>HUYỆN</w:t>
            </w:r>
          </w:p>
          <w:p w14:paraId="7CFE1EE5" w14:textId="00611AC2" w:rsidR="008B09AA" w:rsidRPr="008243F3" w:rsidRDefault="001875ED" w:rsidP="00467CB4">
            <w:pPr>
              <w:ind w:hanging="105"/>
              <w:jc w:val="center"/>
              <w:rPr>
                <w:b/>
                <w:sz w:val="26"/>
                <w:szCs w:val="26"/>
              </w:rPr>
            </w:pPr>
            <w:r w:rsidRPr="008243F3">
              <w:rPr>
                <w:b/>
                <w:sz w:val="26"/>
                <w:szCs w:val="26"/>
              </w:rPr>
              <w:t xml:space="preserve">THANH CHƯƠNG </w:t>
            </w:r>
            <w:r w:rsidR="000A78AA" w:rsidRPr="008243F3">
              <w:rPr>
                <w:b/>
                <w:sz w:val="26"/>
                <w:szCs w:val="26"/>
              </w:rPr>
              <w:t xml:space="preserve">SỐ </w:t>
            </w:r>
            <w:r w:rsidRPr="008243F3">
              <w:rPr>
                <w:b/>
                <w:sz w:val="26"/>
                <w:szCs w:val="26"/>
              </w:rPr>
              <w:t>2</w:t>
            </w:r>
          </w:p>
          <w:p w14:paraId="3BF43B4A" w14:textId="01A701D5" w:rsidR="008B09AA" w:rsidRPr="008243F3" w:rsidRDefault="00A32EAF" w:rsidP="00467CB4">
            <w:pPr>
              <w:ind w:hanging="105"/>
              <w:jc w:val="center"/>
              <w:rPr>
                <w:b/>
                <w:sz w:val="26"/>
                <w:szCs w:val="26"/>
              </w:rPr>
            </w:pPr>
            <w:r w:rsidRPr="008243F3">
              <w:rPr>
                <w:noProof/>
                <w:sz w:val="26"/>
                <w:szCs w:val="26"/>
              </w:rPr>
              <w:pict w14:anchorId="0A040854">
                <v:line id="Straight Connector 7" o:spid="_x0000_s1098"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pt,0" to="13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" strokecolor="black [3200]" strokeweight=".5pt">
                  <v:stroke joinstyle="miter"/>
                </v:line>
              </w:pict>
            </w:r>
          </w:p>
          <w:p w14:paraId="239368B7" w14:textId="5B055321" w:rsidR="008B09AA" w:rsidRPr="008243F3" w:rsidRDefault="008B09AA" w:rsidP="00467CB4">
            <w:pPr>
              <w:ind w:hanging="105"/>
              <w:jc w:val="center"/>
              <w:rPr>
                <w:sz w:val="26"/>
                <w:szCs w:val="26"/>
              </w:rPr>
            </w:pPr>
            <w:r w:rsidRPr="008243F3">
              <w:rPr>
                <w:b/>
                <w:sz w:val="26"/>
                <w:szCs w:val="26"/>
              </w:rPr>
              <w:t>Số:</w:t>
            </w:r>
            <w:r w:rsidRPr="008243F3">
              <w:rPr>
                <w:sz w:val="26"/>
                <w:szCs w:val="26"/>
              </w:rPr>
              <w:t>…………/CV-FSC</w:t>
            </w:r>
            <w:r w:rsidR="00607793" w:rsidRPr="008243F3">
              <w:rPr>
                <w:sz w:val="26"/>
                <w:szCs w:val="26"/>
              </w:rPr>
              <w:t>TC2</w:t>
            </w:r>
          </w:p>
          <w:p w14:paraId="6924FE5C" w14:textId="77777777" w:rsidR="008B09AA" w:rsidRPr="008243F3" w:rsidRDefault="008B09AA" w:rsidP="00467CB4">
            <w:pPr>
              <w:autoSpaceDE w:val="0"/>
              <w:autoSpaceDN w:val="0"/>
              <w:adjustRightInd w:val="0"/>
              <w:spacing w:line="288" w:lineRule="auto"/>
              <w:ind w:hanging="15"/>
              <w:rPr>
                <w:i/>
                <w:color w:val="000000"/>
                <w:sz w:val="26"/>
                <w:szCs w:val="26"/>
                <w:u w:val="single"/>
              </w:rPr>
            </w:pPr>
            <w:r w:rsidRPr="008243F3">
              <w:rPr>
                <w:i/>
                <w:color w:val="000000"/>
                <w:sz w:val="26"/>
                <w:szCs w:val="26"/>
              </w:rPr>
              <w:t xml:space="preserve">    V/v: Công văn gửi người khiếu nại</w:t>
            </w:r>
          </w:p>
          <w:p w14:paraId="4B3EED02" w14:textId="77777777" w:rsidR="008B09AA" w:rsidRPr="008243F3" w:rsidRDefault="008B09AA" w:rsidP="00467CB4">
            <w:pPr>
              <w:ind w:hanging="105"/>
              <w:jc w:val="center"/>
              <w:rPr>
                <w:b/>
                <w:bCs/>
                <w:color w:val="000000"/>
                <w:sz w:val="26"/>
                <w:szCs w:val="26"/>
              </w:rPr>
            </w:pPr>
          </w:p>
        </w:tc>
        <w:tc>
          <w:tcPr>
            <w:tcW w:w="6030" w:type="dxa"/>
            <w:shd w:val="clear" w:color="auto" w:fill="auto"/>
            <w:vAlign w:val="center"/>
          </w:tcPr>
          <w:p w14:paraId="48173A8C" w14:textId="77777777" w:rsidR="008B09AA" w:rsidRPr="008243F3" w:rsidRDefault="008B09AA" w:rsidP="00467CB4">
            <w:pPr>
              <w:rPr>
                <w:b/>
                <w:bCs/>
                <w:color w:val="000000"/>
                <w:sz w:val="26"/>
                <w:szCs w:val="26"/>
              </w:rPr>
            </w:pPr>
          </w:p>
          <w:p w14:paraId="3E2DD803" w14:textId="77777777" w:rsidR="008B09AA" w:rsidRPr="008243F3" w:rsidRDefault="008B09AA" w:rsidP="00467CB4">
            <w:pPr>
              <w:rPr>
                <w:b/>
                <w:bCs/>
                <w:color w:val="000000"/>
                <w:sz w:val="26"/>
                <w:szCs w:val="26"/>
              </w:rPr>
            </w:pPr>
            <w:r w:rsidRPr="008243F3">
              <w:rPr>
                <w:b/>
                <w:bCs/>
                <w:color w:val="000000"/>
                <w:sz w:val="26"/>
                <w:szCs w:val="26"/>
              </w:rPr>
              <w:t>CỘNG HOÀ XÃ HỘI CHỦ NGHĨA VIỆT NAM</w:t>
            </w:r>
          </w:p>
          <w:p w14:paraId="7FC4CC0B" w14:textId="26CCEA36" w:rsidR="008B09AA" w:rsidRPr="008243F3" w:rsidRDefault="008B09AA" w:rsidP="00467CB4">
            <w:pPr>
              <w:ind w:firstLine="567"/>
              <w:rPr>
                <w:bCs/>
                <w:color w:val="000000"/>
                <w:sz w:val="26"/>
                <w:szCs w:val="26"/>
              </w:rPr>
            </w:pPr>
            <w:r w:rsidRPr="008243F3">
              <w:rPr>
                <w:b/>
                <w:bCs/>
                <w:color w:val="000000"/>
                <w:sz w:val="26"/>
                <w:szCs w:val="26"/>
              </w:rPr>
              <w:t xml:space="preserve">             </w:t>
            </w:r>
            <w:r w:rsidRPr="008243F3">
              <w:rPr>
                <w:bCs/>
                <w:color w:val="000000"/>
                <w:sz w:val="26"/>
                <w:szCs w:val="26"/>
              </w:rPr>
              <w:t xml:space="preserve">Độc </w:t>
            </w:r>
            <w:r w:rsidR="001875ED" w:rsidRPr="008243F3">
              <w:rPr>
                <w:bCs/>
                <w:color w:val="000000"/>
                <w:sz w:val="26"/>
                <w:szCs w:val="26"/>
              </w:rPr>
              <w:t>l</w:t>
            </w:r>
            <w:r w:rsidRPr="008243F3">
              <w:rPr>
                <w:bCs/>
                <w:color w:val="000000"/>
                <w:sz w:val="26"/>
                <w:szCs w:val="26"/>
              </w:rPr>
              <w:t xml:space="preserve">ập - Tự </w:t>
            </w:r>
            <w:r w:rsidR="001875ED" w:rsidRPr="008243F3">
              <w:rPr>
                <w:bCs/>
                <w:color w:val="000000"/>
                <w:sz w:val="26"/>
                <w:szCs w:val="26"/>
              </w:rPr>
              <w:t>d</w:t>
            </w:r>
            <w:r w:rsidRPr="008243F3">
              <w:rPr>
                <w:bCs/>
                <w:color w:val="000000"/>
                <w:sz w:val="26"/>
                <w:szCs w:val="26"/>
              </w:rPr>
              <w:t xml:space="preserve">o - Hạnh </w:t>
            </w:r>
            <w:r w:rsidR="001875ED" w:rsidRPr="008243F3">
              <w:rPr>
                <w:bCs/>
                <w:color w:val="000000"/>
                <w:sz w:val="26"/>
                <w:szCs w:val="26"/>
              </w:rPr>
              <w:t>p</w:t>
            </w:r>
            <w:r w:rsidRPr="008243F3">
              <w:rPr>
                <w:bCs/>
                <w:color w:val="000000"/>
                <w:sz w:val="26"/>
                <w:szCs w:val="26"/>
              </w:rPr>
              <w:t>húc</w:t>
            </w:r>
          </w:p>
          <w:p w14:paraId="3BD4C3D9" w14:textId="6B115F1C" w:rsidR="008B09AA" w:rsidRPr="008243F3" w:rsidRDefault="00A32EAF" w:rsidP="00467CB4">
            <w:pPr>
              <w:ind w:firstLine="567"/>
              <w:jc w:val="center"/>
              <w:rPr>
                <w:bCs/>
                <w:color w:val="000000"/>
                <w:sz w:val="26"/>
                <w:szCs w:val="26"/>
              </w:rPr>
            </w:pPr>
            <w:r w:rsidRPr="008243F3">
              <w:rPr>
                <w:noProof/>
                <w:sz w:val="26"/>
                <w:szCs w:val="26"/>
              </w:rPr>
              <w:pict w14:anchorId="562491BE">
                <v:line id="Straight Connector 6" o:spid="_x0000_s1097" style="position:absolute;left:0;text-align:left;z-index:251676160;visibility:visible;mso-wrap-style:square;mso-wrap-distance-left:9pt;mso-wrap-distance-top:0;mso-wrap-distance-right:9pt;mso-wrap-distance-bottom:0;mso-position-horizontal:absolute;mso-position-horizontal-relative:text;mso-position-vertical:absolute;mso-position-vertical-relative:text" from="83.1pt,3.55pt" to="213.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FXimQEAAIgDAAAOAAAAZHJzL2Uyb0RvYy54bWysU9uO0zAQfUfiHyy/06SLdkF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" strokecolor="black [3200]" strokeweight=".5pt">
                  <v:stroke joinstyle="miter"/>
                </v:line>
              </w:pict>
            </w:r>
          </w:p>
          <w:p w14:paraId="405DA762" w14:textId="407A5135" w:rsidR="008B09AA" w:rsidRPr="008243F3" w:rsidRDefault="00607793" w:rsidP="00467CB4">
            <w:pPr>
              <w:ind w:firstLine="567"/>
              <w:jc w:val="right"/>
              <w:rPr>
                <w:bCs/>
                <w:i/>
                <w:color w:val="000000"/>
                <w:sz w:val="26"/>
                <w:szCs w:val="26"/>
              </w:rPr>
            </w:pPr>
            <w:r w:rsidRPr="008243F3">
              <w:rPr>
                <w:bCs/>
                <w:i/>
                <w:color w:val="000000"/>
                <w:sz w:val="26"/>
                <w:szCs w:val="26"/>
              </w:rPr>
              <w:t>Thanh Chương</w:t>
            </w:r>
            <w:r w:rsidR="008B09AA" w:rsidRPr="008243F3">
              <w:rPr>
                <w:bCs/>
                <w:i/>
                <w:color w:val="000000"/>
                <w:sz w:val="26"/>
                <w:szCs w:val="26"/>
              </w:rPr>
              <w:t>, ngày …… tháng …… năm……</w:t>
            </w:r>
          </w:p>
        </w:tc>
      </w:tr>
      <w:tr w:rsidR="008B09AA" w:rsidRPr="008243F3" w14:paraId="46113588" w14:textId="77777777" w:rsidTr="00467CB4">
        <w:tc>
          <w:tcPr>
            <w:tcW w:w="4140" w:type="dxa"/>
            <w:vMerge/>
            <w:shd w:val="clear" w:color="auto" w:fill="auto"/>
            <w:vAlign w:val="center"/>
          </w:tcPr>
          <w:p w14:paraId="502831A8" w14:textId="77777777" w:rsidR="008B09AA" w:rsidRPr="008243F3" w:rsidRDefault="008B09AA" w:rsidP="00467CB4">
            <w:pPr>
              <w:ind w:hanging="105"/>
              <w:jc w:val="center"/>
              <w:rPr>
                <w:b/>
                <w:bCs/>
                <w:color w:val="000000"/>
                <w:sz w:val="26"/>
                <w:szCs w:val="26"/>
              </w:rPr>
            </w:pPr>
          </w:p>
        </w:tc>
        <w:tc>
          <w:tcPr>
            <w:tcW w:w="6030" w:type="dxa"/>
            <w:shd w:val="clear" w:color="auto" w:fill="auto"/>
            <w:vAlign w:val="center"/>
          </w:tcPr>
          <w:p w14:paraId="3105C988" w14:textId="77777777" w:rsidR="008B09AA" w:rsidRPr="008243F3" w:rsidRDefault="008B09AA" w:rsidP="00467CB4">
            <w:pPr>
              <w:ind w:firstLine="567"/>
              <w:jc w:val="right"/>
              <w:rPr>
                <w:b/>
                <w:bCs/>
                <w:color w:val="000000"/>
                <w:sz w:val="26"/>
                <w:szCs w:val="26"/>
              </w:rPr>
            </w:pPr>
          </w:p>
        </w:tc>
      </w:tr>
    </w:tbl>
    <w:p w14:paraId="267A5AFA" w14:textId="77777777" w:rsidR="008B09AA" w:rsidRPr="008243F3" w:rsidRDefault="008B09AA" w:rsidP="008B09AA">
      <w:pPr>
        <w:autoSpaceDE w:val="0"/>
        <w:autoSpaceDN w:val="0"/>
        <w:adjustRightInd w:val="0"/>
        <w:spacing w:line="288" w:lineRule="auto"/>
        <w:ind w:firstLine="567"/>
        <w:jc w:val="both"/>
        <w:rPr>
          <w:color w:val="000000"/>
          <w:sz w:val="26"/>
          <w:szCs w:val="26"/>
          <w:lang w:val="vi-VN" w:eastAsia="fi-FI"/>
        </w:rPr>
      </w:pPr>
      <w:r w:rsidRPr="008243F3">
        <w:rPr>
          <w:b/>
          <w:color w:val="000000"/>
          <w:sz w:val="26"/>
          <w:szCs w:val="26"/>
          <w:u w:val="single"/>
        </w:rPr>
        <w:t>Kính gửi</w:t>
      </w:r>
      <w:r w:rsidRPr="008243F3">
        <w:rPr>
          <w:b/>
          <w:color w:val="000000"/>
          <w:sz w:val="26"/>
          <w:szCs w:val="26"/>
          <w:u w:val="single"/>
          <w:lang w:eastAsia="fi-FI"/>
        </w:rPr>
        <w:t>:</w:t>
      </w:r>
      <w:r w:rsidRPr="008243F3">
        <w:rPr>
          <w:color w:val="000000"/>
          <w:sz w:val="26"/>
          <w:szCs w:val="26"/>
          <w:lang w:eastAsia="fi-FI"/>
        </w:rPr>
        <w:t xml:space="preserve"> …………………………………………</w:t>
      </w:r>
      <w:r w:rsidRPr="008243F3">
        <w:rPr>
          <w:color w:val="000000"/>
          <w:sz w:val="26"/>
          <w:szCs w:val="26"/>
          <w:lang w:val="vi-VN" w:eastAsia="fi-FI"/>
        </w:rPr>
        <w:t>....................................</w:t>
      </w:r>
    </w:p>
    <w:p w14:paraId="20CACD5E" w14:textId="77777777" w:rsidR="008B09AA" w:rsidRPr="008243F3" w:rsidRDefault="008B09AA" w:rsidP="00A039D9">
      <w:pPr>
        <w:spacing w:before="120" w:after="120"/>
        <w:ind w:firstLine="567"/>
        <w:jc w:val="both"/>
        <w:rPr>
          <w:color w:val="000000"/>
          <w:sz w:val="26"/>
          <w:szCs w:val="26"/>
        </w:rPr>
      </w:pPr>
      <w:r w:rsidRPr="008243F3">
        <w:rPr>
          <w:color w:val="000000"/>
          <w:sz w:val="26"/>
          <w:szCs w:val="26"/>
        </w:rPr>
        <w:t>Tôi viết thư này thông báo là Trưởng Nhóm đã nhận được thư khiếu nại của Ông/Bà và Tôi đại diện cho Nhóm, xin giải thích về quy trình mà Nhóm sẽ giải đáp khiếu nại như sau:</w:t>
      </w:r>
    </w:p>
    <w:p w14:paraId="1F3553B6" w14:textId="77777777" w:rsidR="008B09AA" w:rsidRPr="008243F3" w:rsidRDefault="008B09AA" w:rsidP="00A039D9">
      <w:pPr>
        <w:pStyle w:val="ListParagraph"/>
        <w:ind w:left="360"/>
        <w:jc w:val="both"/>
        <w:rPr>
          <w:color w:val="000000"/>
          <w:spacing w:val="-2"/>
          <w:sz w:val="26"/>
          <w:szCs w:val="26"/>
          <w:lang w:eastAsia="fi-FI"/>
        </w:rPr>
      </w:pPr>
      <w:r w:rsidRPr="008243F3">
        <w:rPr>
          <w:color w:val="000000"/>
          <w:spacing w:val="-2"/>
          <w:sz w:val="26"/>
          <w:szCs w:val="26"/>
          <w:lang w:eastAsia="fi-FI"/>
        </w:rPr>
        <w:t>Nay với trường hợp của Ông/ Bà thì người giải quyết khiếu nại sẽ là:</w:t>
      </w:r>
    </w:p>
    <w:p w14:paraId="5BD9284F" w14:textId="77777777" w:rsidR="008B09AA" w:rsidRPr="008243F3" w:rsidRDefault="008B09AA" w:rsidP="00A039D9">
      <w:pPr>
        <w:tabs>
          <w:tab w:val="left" w:leader="dot" w:pos="720"/>
          <w:tab w:val="left" w:leader="dot" w:pos="9900"/>
        </w:tabs>
        <w:autoSpaceDE w:val="0"/>
        <w:autoSpaceDN w:val="0"/>
        <w:adjustRightInd w:val="0"/>
        <w:ind w:firstLine="567"/>
        <w:jc w:val="both"/>
        <w:rPr>
          <w:color w:val="000000"/>
          <w:sz w:val="26"/>
          <w:szCs w:val="26"/>
          <w:lang w:eastAsia="fi-FI"/>
        </w:rPr>
      </w:pPr>
      <w:r w:rsidRPr="008243F3">
        <w:rPr>
          <w:color w:val="000000"/>
          <w:sz w:val="26"/>
          <w:szCs w:val="26"/>
          <w:lang w:eastAsia="fi-FI"/>
        </w:rPr>
        <w:t>+ Ông/ bà: …………….………….Chức vụ: …………………………</w:t>
      </w:r>
    </w:p>
    <w:p w14:paraId="681BF6F4" w14:textId="179D21AD" w:rsidR="008B09AA" w:rsidRPr="008243F3" w:rsidRDefault="008B09AA" w:rsidP="00A039D9">
      <w:pPr>
        <w:tabs>
          <w:tab w:val="left" w:leader="dot" w:pos="720"/>
          <w:tab w:val="left" w:leader="dot" w:pos="9900"/>
        </w:tabs>
        <w:autoSpaceDE w:val="0"/>
        <w:autoSpaceDN w:val="0"/>
        <w:adjustRightInd w:val="0"/>
        <w:ind w:firstLine="567"/>
        <w:jc w:val="both"/>
        <w:rPr>
          <w:color w:val="000000"/>
          <w:sz w:val="26"/>
          <w:szCs w:val="26"/>
          <w:lang w:val="vi-VN" w:eastAsia="fi-FI"/>
        </w:rPr>
      </w:pPr>
      <w:r w:rsidRPr="008243F3">
        <w:rPr>
          <w:color w:val="000000"/>
          <w:sz w:val="26"/>
          <w:szCs w:val="26"/>
          <w:lang w:eastAsia="fi-FI"/>
        </w:rPr>
        <w:t xml:space="preserve">+ Số điện thoại liên lạc: </w:t>
      </w:r>
      <w:r w:rsidRPr="008243F3">
        <w:rPr>
          <w:color w:val="000000"/>
          <w:sz w:val="26"/>
          <w:szCs w:val="26"/>
          <w:lang w:val="vi-VN" w:eastAsia="fi-FI"/>
        </w:rPr>
        <w:t>……………………………………….</w:t>
      </w:r>
    </w:p>
    <w:p w14:paraId="13DDE375" w14:textId="77777777" w:rsidR="008B09AA" w:rsidRPr="008243F3" w:rsidRDefault="008B09AA" w:rsidP="00A039D9">
      <w:pPr>
        <w:ind w:firstLine="567"/>
        <w:jc w:val="both"/>
        <w:rPr>
          <w:color w:val="000000"/>
          <w:spacing w:val="-4"/>
          <w:sz w:val="26"/>
          <w:szCs w:val="26"/>
          <w:lang w:val="vi-VN"/>
        </w:rPr>
      </w:pPr>
      <w:r w:rsidRPr="008243F3">
        <w:rPr>
          <w:color w:val="000000"/>
          <w:spacing w:val="-4"/>
          <w:sz w:val="26"/>
          <w:szCs w:val="26"/>
          <w:lang w:val="vi-VN"/>
        </w:rPr>
        <w:t xml:space="preserve">Người được giao nhiệm vụ giải quyết khiếu nại sẽ hỏi và xem xét hai vấn đề. </w:t>
      </w:r>
    </w:p>
    <w:p w14:paraId="426BB9CC" w14:textId="77777777" w:rsidR="008B09AA" w:rsidRPr="008243F3" w:rsidRDefault="008B09AA" w:rsidP="00A039D9">
      <w:pPr>
        <w:ind w:firstLine="567"/>
        <w:jc w:val="both"/>
        <w:rPr>
          <w:color w:val="000000"/>
          <w:spacing w:val="-4"/>
          <w:sz w:val="26"/>
          <w:szCs w:val="26"/>
          <w:lang w:val="vi-VN"/>
        </w:rPr>
      </w:pPr>
      <w:r w:rsidRPr="008243F3">
        <w:rPr>
          <w:color w:val="000000"/>
          <w:spacing w:val="-4"/>
          <w:sz w:val="26"/>
          <w:szCs w:val="26"/>
          <w:lang w:val="vi-VN"/>
        </w:rPr>
        <w:t xml:space="preserve">Thứ nhất liệu vấn đề Ông/Bà khiếu nại có chỉ ra việc vi phạm Điều lệ Nhóm không? </w:t>
      </w:r>
    </w:p>
    <w:p w14:paraId="39C3AD16" w14:textId="77777777" w:rsidR="008B09AA" w:rsidRPr="008243F3" w:rsidRDefault="008B09AA" w:rsidP="00A039D9">
      <w:pPr>
        <w:ind w:firstLine="567"/>
        <w:jc w:val="both"/>
        <w:rPr>
          <w:color w:val="000000"/>
          <w:spacing w:val="-4"/>
          <w:sz w:val="26"/>
          <w:szCs w:val="26"/>
          <w:lang w:val="vi-VN"/>
        </w:rPr>
      </w:pPr>
      <w:r w:rsidRPr="008243F3">
        <w:rPr>
          <w:color w:val="000000"/>
          <w:spacing w:val="-4"/>
          <w:sz w:val="26"/>
          <w:szCs w:val="26"/>
          <w:lang w:val="vi-VN"/>
        </w:rPr>
        <w:t xml:space="preserve">Thứ hai là liệu có những bằng chứng để khẳng định khiếu nại này không? </w:t>
      </w:r>
    </w:p>
    <w:p w14:paraId="22D40700" w14:textId="022FDEDF" w:rsidR="008B09AA" w:rsidRPr="008243F3" w:rsidRDefault="008B09AA" w:rsidP="00A039D9">
      <w:pPr>
        <w:spacing w:before="120" w:after="120"/>
        <w:ind w:firstLine="567"/>
        <w:jc w:val="both"/>
        <w:rPr>
          <w:color w:val="000000"/>
          <w:spacing w:val="-4"/>
          <w:sz w:val="26"/>
          <w:szCs w:val="26"/>
          <w:lang w:val="vi-VN"/>
        </w:rPr>
      </w:pPr>
      <w:r w:rsidRPr="008243F3">
        <w:rPr>
          <w:color w:val="000000"/>
          <w:spacing w:val="-4"/>
          <w:sz w:val="26"/>
          <w:szCs w:val="26"/>
          <w:lang w:val="vi-VN"/>
        </w:rPr>
        <w:t xml:space="preserve">Nếu vấn đề đấy không nằm một trong việc vi phạm điều lệ </w:t>
      </w:r>
      <w:r w:rsidRPr="008243F3">
        <w:rPr>
          <w:color w:val="000000"/>
          <w:spacing w:val="-4"/>
          <w:sz w:val="26"/>
          <w:szCs w:val="26"/>
        </w:rPr>
        <w:t>Nhóm</w:t>
      </w:r>
      <w:r w:rsidRPr="008243F3">
        <w:rPr>
          <w:color w:val="000000"/>
          <w:spacing w:val="-4"/>
          <w:sz w:val="26"/>
          <w:szCs w:val="26"/>
          <w:lang w:val="vi-VN"/>
        </w:rPr>
        <w:t xml:space="preserve"> viên thì ông/bà sẽ được thông báo lại. Ngược lại nếu vấn đề đấy mà chỉ ra sự vi phạm </w:t>
      </w:r>
      <w:r w:rsidR="00EB23E4" w:rsidRPr="008243F3">
        <w:rPr>
          <w:color w:val="000000"/>
          <w:spacing w:val="-4"/>
          <w:sz w:val="26"/>
          <w:szCs w:val="26"/>
          <w:lang w:val="en-US"/>
        </w:rPr>
        <w:t>Quy chế</w:t>
      </w:r>
      <w:r w:rsidRPr="008243F3">
        <w:rPr>
          <w:color w:val="000000"/>
          <w:spacing w:val="-4"/>
          <w:sz w:val="26"/>
          <w:szCs w:val="26"/>
          <w:lang w:val="vi-VN"/>
        </w:rPr>
        <w:t xml:space="preserve"> </w:t>
      </w:r>
      <w:r w:rsidRPr="008243F3">
        <w:rPr>
          <w:color w:val="000000"/>
          <w:spacing w:val="-4"/>
          <w:sz w:val="26"/>
          <w:szCs w:val="26"/>
        </w:rPr>
        <w:t>nhóm</w:t>
      </w:r>
      <w:r w:rsidR="00EB23E4" w:rsidRPr="008243F3">
        <w:rPr>
          <w:color w:val="000000"/>
          <w:spacing w:val="-4"/>
          <w:sz w:val="26"/>
          <w:szCs w:val="26"/>
          <w:lang w:val="en-US"/>
        </w:rPr>
        <w:t xml:space="preserve"> </w:t>
      </w:r>
      <w:r w:rsidRPr="008243F3">
        <w:rPr>
          <w:color w:val="000000"/>
          <w:spacing w:val="-4"/>
          <w:sz w:val="26"/>
          <w:szCs w:val="26"/>
          <w:lang w:val="vi-VN"/>
        </w:rPr>
        <w:t xml:space="preserve">thì chúng tôi sẽ điều tra. Chúng tôi sẽ mời Ông/Bà cùng tham gia để giải quyết vấn đề này. </w:t>
      </w:r>
    </w:p>
    <w:p w14:paraId="3B1D54F4" w14:textId="4CCD4C4A" w:rsidR="008B09AA" w:rsidRPr="008243F3" w:rsidRDefault="008B09AA" w:rsidP="00A039D9">
      <w:pPr>
        <w:spacing w:after="120"/>
        <w:ind w:firstLine="567"/>
        <w:jc w:val="both"/>
        <w:rPr>
          <w:color w:val="000000"/>
          <w:sz w:val="26"/>
          <w:szCs w:val="26"/>
          <w:lang w:val="vi-VN"/>
        </w:rPr>
      </w:pPr>
      <w:r w:rsidRPr="008243F3">
        <w:rPr>
          <w:color w:val="000000"/>
          <w:sz w:val="26"/>
          <w:szCs w:val="26"/>
          <w:lang w:val="vi-VN"/>
        </w:rPr>
        <w:t>Nếu Ông/Bà tham gia cuộc họp giữa Ông/Bà; người bị khiếu nại và Nhóm trưởng. Cuộc họp này sẽ được tổ chức trong vòng 2 tuần kể từ ngày c</w:t>
      </w:r>
      <w:r w:rsidRPr="008243F3">
        <w:rPr>
          <w:color w:val="000000"/>
          <w:sz w:val="26"/>
          <w:szCs w:val="26"/>
        </w:rPr>
        <w:t>ó</w:t>
      </w:r>
      <w:r w:rsidRPr="008243F3">
        <w:rPr>
          <w:color w:val="000000"/>
          <w:sz w:val="26"/>
          <w:szCs w:val="26"/>
          <w:lang w:val="vi-VN"/>
        </w:rPr>
        <w:t xml:space="preserve"> Công văn này. Cuộc họp này sẽ thảo luận vấn đề cần giải quyết. Kết quả này sẽ được ghi biên bản và Ông/Bà sẽ được bản sao. Trong trường hợp, Ông/Bà không muốn hoặc không thể tham gia để giải quyết thì Ông /Bà sẽ nhận được kết quả giải quyết bằng văn bản trong vòng nửa tháng kể từ ngày </w:t>
      </w:r>
      <w:r w:rsidRPr="008243F3">
        <w:rPr>
          <w:color w:val="000000"/>
          <w:sz w:val="26"/>
          <w:szCs w:val="26"/>
        </w:rPr>
        <w:t>có</w:t>
      </w:r>
      <w:r w:rsidRPr="008243F3">
        <w:rPr>
          <w:color w:val="000000"/>
          <w:sz w:val="26"/>
          <w:szCs w:val="26"/>
          <w:lang w:val="vi-VN"/>
        </w:rPr>
        <w:t xml:space="preserve"> Công văn này. Nếu Ông/Bà không đồng ý với cách giải quyết như trên thì Ông/Bà có thể gửi đơn kháng lại và sẽ nằm trong điểm (2) dưới đây. </w:t>
      </w:r>
    </w:p>
    <w:p w14:paraId="6F50F931" w14:textId="77777777" w:rsidR="008B09AA" w:rsidRPr="008243F3" w:rsidRDefault="008B09AA" w:rsidP="00A039D9">
      <w:pPr>
        <w:spacing w:after="120"/>
        <w:ind w:firstLine="567"/>
        <w:jc w:val="both"/>
        <w:rPr>
          <w:color w:val="000000"/>
          <w:sz w:val="26"/>
          <w:szCs w:val="26"/>
          <w:lang w:val="vi-VN"/>
        </w:rPr>
      </w:pPr>
      <w:r w:rsidRPr="008243F3">
        <w:rPr>
          <w:color w:val="000000"/>
          <w:sz w:val="26"/>
          <w:szCs w:val="26"/>
          <w:lang w:val="vi-VN"/>
        </w:rPr>
        <w:t>2</w:t>
      </w:r>
      <w:r w:rsidRPr="008243F3">
        <w:rPr>
          <w:color w:val="000000"/>
          <w:sz w:val="26"/>
          <w:szCs w:val="26"/>
        </w:rPr>
        <w:t xml:space="preserve">. </w:t>
      </w:r>
      <w:r w:rsidRPr="008243F3">
        <w:rPr>
          <w:color w:val="000000"/>
          <w:sz w:val="26"/>
          <w:szCs w:val="26"/>
          <w:lang w:val="vi-VN"/>
        </w:rPr>
        <w:t xml:space="preserve">Nếu Ông/Bà chưa hài lòng với cách giải quyết trên thì Ông/Bà có thể gửi đơn kháng lại. Việc này phải giải quyết trong vòng 30 ngày từ khi nhận đơn khiếu nại. Trong vòng 30 ngày nhận được đơn kháng lại của Ông/Bà thì Trưởng ban phải họp lại và có ít nhất là 3 người của Ban giám sát tham dự. Ông/bà có thể được mời đến để trả lời câu hỏi, hoặc trình bày những tài liệu cụ thể liên quan đến những thông tin, người ông bà khiếu nại và người điều tra cũng có mặt để phỏng vấn. Cuối buổi họp Ban giám sát sẽ có một quyết định bằng văn bản, Ông/ Bà sẽ được một bản sao. Quyết định của Ban giám sát sẽ là quyết định cuối cùng và nếu vẫn chưa hài lòng về kết quả này thì Ông/Bà sẽ gửi một thư khiếu nại đến tổ chức chứng chỉ nhóm. </w:t>
      </w:r>
    </w:p>
    <w:p w14:paraId="1074C3DD" w14:textId="77777777" w:rsidR="008B09AA" w:rsidRPr="008243F3" w:rsidRDefault="008B09AA" w:rsidP="00A039D9">
      <w:pPr>
        <w:spacing w:after="120"/>
        <w:ind w:firstLine="567"/>
        <w:jc w:val="both"/>
        <w:rPr>
          <w:color w:val="000000"/>
          <w:sz w:val="26"/>
          <w:szCs w:val="26"/>
          <w:lang w:val="vi-VN"/>
        </w:rPr>
      </w:pPr>
      <w:r w:rsidRPr="008243F3">
        <w:rPr>
          <w:color w:val="000000"/>
          <w:sz w:val="26"/>
          <w:szCs w:val="26"/>
          <w:lang w:val="vi-VN"/>
        </w:rPr>
        <w:t>Xin vui l</w:t>
      </w:r>
      <w:r w:rsidRPr="008243F3">
        <w:rPr>
          <w:color w:val="000000"/>
          <w:sz w:val="26"/>
          <w:szCs w:val="26"/>
        </w:rPr>
        <w:t>òng</w:t>
      </w:r>
      <w:r w:rsidRPr="008243F3">
        <w:rPr>
          <w:color w:val="000000"/>
          <w:sz w:val="26"/>
          <w:szCs w:val="26"/>
          <w:lang w:val="vi-VN"/>
        </w:rPr>
        <w:t xml:space="preserve"> liên hệ với </w:t>
      </w:r>
      <w:r w:rsidRPr="008243F3">
        <w:rPr>
          <w:color w:val="000000"/>
          <w:sz w:val="26"/>
          <w:szCs w:val="26"/>
        </w:rPr>
        <w:t>Văn Phòng Nhóm</w:t>
      </w:r>
      <w:r w:rsidRPr="008243F3">
        <w:rPr>
          <w:color w:val="000000"/>
          <w:sz w:val="26"/>
          <w:szCs w:val="26"/>
          <w:lang w:val="vi-VN"/>
        </w:rPr>
        <w:t xml:space="preserve"> nếu Ông/Bà còn có câu hỏi nào khác. </w:t>
      </w:r>
    </w:p>
    <w:p w14:paraId="6A8AC0E3" w14:textId="77777777" w:rsidR="008B09AA" w:rsidRPr="008243F3" w:rsidRDefault="008B09AA" w:rsidP="008B09AA">
      <w:pPr>
        <w:spacing w:line="288" w:lineRule="auto"/>
        <w:ind w:firstLine="567"/>
        <w:rPr>
          <w:color w:val="000000"/>
          <w:sz w:val="26"/>
          <w:szCs w:val="26"/>
          <w:lang w:val="vi-VN"/>
        </w:rPr>
      </w:pPr>
      <w:r w:rsidRPr="008243F3">
        <w:rPr>
          <w:color w:val="000000"/>
          <w:sz w:val="26"/>
          <w:szCs w:val="26"/>
          <w:lang w:val="vi-VN"/>
        </w:rPr>
        <w:t>Trân trọng kính chào.</w:t>
      </w:r>
    </w:p>
    <w:p w14:paraId="6816A8DE" w14:textId="77777777" w:rsidR="008B09AA" w:rsidRPr="008243F3" w:rsidRDefault="008B09AA" w:rsidP="008B09AA">
      <w:pPr>
        <w:spacing w:line="288" w:lineRule="auto"/>
        <w:ind w:firstLine="567"/>
        <w:rPr>
          <w:color w:val="000000"/>
          <w:sz w:val="26"/>
          <w:szCs w:val="26"/>
          <w:lang w:val="vi-VN"/>
        </w:rPr>
      </w:pPr>
    </w:p>
    <w:tbl>
      <w:tblPr>
        <w:tblW w:w="10530" w:type="dxa"/>
        <w:tblInd w:w="-180" w:type="dxa"/>
        <w:tblLook w:val="04A0" w:firstRow="1" w:lastRow="0" w:firstColumn="1" w:lastColumn="0" w:noHBand="0" w:noVBand="1"/>
      </w:tblPr>
      <w:tblGrid>
        <w:gridCol w:w="4230"/>
        <w:gridCol w:w="6300"/>
      </w:tblGrid>
      <w:tr w:rsidR="008B09AA" w:rsidRPr="008243F3" w14:paraId="77FAE21F" w14:textId="77777777" w:rsidTr="00981793">
        <w:tc>
          <w:tcPr>
            <w:tcW w:w="4230" w:type="dxa"/>
            <w:shd w:val="clear" w:color="auto" w:fill="auto"/>
          </w:tcPr>
          <w:p w14:paraId="485935C6" w14:textId="77777777" w:rsidR="008B09AA" w:rsidRPr="008243F3" w:rsidRDefault="008B09AA" w:rsidP="00467CB4">
            <w:pPr>
              <w:ind w:firstLine="159"/>
              <w:rPr>
                <w:b/>
                <w:i/>
                <w:color w:val="000000"/>
                <w:sz w:val="26"/>
                <w:szCs w:val="26"/>
              </w:rPr>
            </w:pPr>
            <w:r w:rsidRPr="008243F3">
              <w:rPr>
                <w:b/>
                <w:i/>
                <w:color w:val="000000"/>
                <w:sz w:val="26"/>
                <w:szCs w:val="26"/>
                <w:lang w:val="vi-VN"/>
              </w:rPr>
              <w:t>Nơi nhận:</w:t>
            </w:r>
          </w:p>
          <w:p w14:paraId="2170C0B4" w14:textId="77777777" w:rsidR="008B09AA" w:rsidRPr="008243F3" w:rsidRDefault="008B09AA" w:rsidP="007C33D6">
            <w:pPr>
              <w:numPr>
                <w:ilvl w:val="0"/>
                <w:numId w:val="52"/>
              </w:numPr>
              <w:ind w:left="-109" w:firstLine="3"/>
              <w:contextualSpacing/>
              <w:rPr>
                <w:color w:val="000000"/>
                <w:sz w:val="22"/>
                <w:szCs w:val="22"/>
              </w:rPr>
            </w:pPr>
            <w:r w:rsidRPr="008243F3">
              <w:rPr>
                <w:color w:val="000000"/>
                <w:sz w:val="22"/>
                <w:szCs w:val="22"/>
              </w:rPr>
              <w:t>Như trên</w:t>
            </w:r>
          </w:p>
          <w:p w14:paraId="7D9D6FB6" w14:textId="3D36E360" w:rsidR="008B09AA" w:rsidRPr="008243F3" w:rsidRDefault="000A78AA" w:rsidP="007C33D6">
            <w:pPr>
              <w:numPr>
                <w:ilvl w:val="0"/>
                <w:numId w:val="52"/>
              </w:numPr>
              <w:ind w:left="-109" w:firstLine="3"/>
              <w:contextualSpacing/>
              <w:rPr>
                <w:color w:val="000000"/>
                <w:sz w:val="22"/>
                <w:szCs w:val="22"/>
              </w:rPr>
            </w:pPr>
            <w:r w:rsidRPr="008243F3">
              <w:rPr>
                <w:color w:val="000000"/>
                <w:sz w:val="22"/>
                <w:szCs w:val="22"/>
              </w:rPr>
              <w:t>Nhóm</w:t>
            </w:r>
            <w:r w:rsidR="008B09AA" w:rsidRPr="008243F3">
              <w:rPr>
                <w:sz w:val="22"/>
                <w:szCs w:val="22"/>
              </w:rPr>
              <w:t xml:space="preserve"> </w:t>
            </w:r>
            <w:r w:rsidR="00BC7F6A" w:rsidRPr="008243F3">
              <w:rPr>
                <w:sz w:val="22"/>
                <w:szCs w:val="22"/>
              </w:rPr>
              <w:t xml:space="preserve">CCR </w:t>
            </w:r>
            <w:r w:rsidRPr="008243F3">
              <w:rPr>
                <w:sz w:val="22"/>
                <w:szCs w:val="22"/>
              </w:rPr>
              <w:t>huyện</w:t>
            </w:r>
            <w:r w:rsidR="00BC7F6A" w:rsidRPr="008243F3">
              <w:rPr>
                <w:sz w:val="22"/>
                <w:szCs w:val="22"/>
              </w:rPr>
              <w:t xml:space="preserve"> Thanh Chương </w:t>
            </w:r>
            <w:r w:rsidRPr="008243F3">
              <w:rPr>
                <w:sz w:val="22"/>
                <w:szCs w:val="22"/>
              </w:rPr>
              <w:t xml:space="preserve">số </w:t>
            </w:r>
            <w:r w:rsidR="00BC7F6A" w:rsidRPr="008243F3">
              <w:rPr>
                <w:sz w:val="22"/>
                <w:szCs w:val="22"/>
              </w:rPr>
              <w:t>2</w:t>
            </w:r>
          </w:p>
          <w:p w14:paraId="1BD38D69" w14:textId="77777777" w:rsidR="008B09AA" w:rsidRPr="008243F3" w:rsidRDefault="008B09AA" w:rsidP="007C33D6">
            <w:pPr>
              <w:numPr>
                <w:ilvl w:val="0"/>
                <w:numId w:val="52"/>
              </w:numPr>
              <w:ind w:left="-109" w:firstLine="3"/>
              <w:contextualSpacing/>
              <w:rPr>
                <w:color w:val="000000"/>
                <w:sz w:val="22"/>
                <w:szCs w:val="22"/>
              </w:rPr>
            </w:pPr>
            <w:r w:rsidRPr="008243F3">
              <w:rPr>
                <w:color w:val="000000"/>
                <w:sz w:val="22"/>
                <w:szCs w:val="22"/>
              </w:rPr>
              <w:t>Lưu VP</w:t>
            </w:r>
          </w:p>
          <w:p w14:paraId="1DE4A507" w14:textId="77777777" w:rsidR="008B09AA" w:rsidRPr="008243F3" w:rsidRDefault="008B09AA" w:rsidP="00467CB4">
            <w:pPr>
              <w:ind w:firstLine="567"/>
              <w:rPr>
                <w:color w:val="000000"/>
                <w:sz w:val="26"/>
                <w:szCs w:val="26"/>
              </w:rPr>
            </w:pPr>
          </w:p>
        </w:tc>
        <w:tc>
          <w:tcPr>
            <w:tcW w:w="6300" w:type="dxa"/>
            <w:shd w:val="clear" w:color="auto" w:fill="auto"/>
          </w:tcPr>
          <w:p w14:paraId="679BB3A4" w14:textId="490C2C99" w:rsidR="008B09AA" w:rsidRPr="008243F3" w:rsidRDefault="008B09AA" w:rsidP="00467CB4">
            <w:pPr>
              <w:jc w:val="center"/>
              <w:rPr>
                <w:b/>
                <w:sz w:val="26"/>
                <w:szCs w:val="26"/>
              </w:rPr>
            </w:pPr>
            <w:r w:rsidRPr="008243F3">
              <w:rPr>
                <w:b/>
                <w:bCs/>
                <w:color w:val="000000"/>
                <w:sz w:val="26"/>
                <w:szCs w:val="26"/>
                <w:lang w:val="vi-VN"/>
              </w:rPr>
              <w:t>TM</w:t>
            </w:r>
            <w:r w:rsidRPr="008243F3">
              <w:rPr>
                <w:b/>
                <w:bCs/>
                <w:color w:val="000000"/>
                <w:sz w:val="26"/>
                <w:szCs w:val="26"/>
              </w:rPr>
              <w:t>.</w:t>
            </w:r>
            <w:r w:rsidRPr="008243F3">
              <w:rPr>
                <w:b/>
                <w:color w:val="000000"/>
                <w:sz w:val="26"/>
                <w:szCs w:val="26"/>
                <w:lang w:val="vi-VN"/>
              </w:rPr>
              <w:t xml:space="preserve"> </w:t>
            </w:r>
            <w:r w:rsidR="000A78AA" w:rsidRPr="008243F3">
              <w:rPr>
                <w:b/>
                <w:sz w:val="26"/>
                <w:szCs w:val="26"/>
              </w:rPr>
              <w:t>NHÓM</w:t>
            </w:r>
            <w:r w:rsidRPr="008243F3">
              <w:rPr>
                <w:b/>
                <w:sz w:val="26"/>
                <w:szCs w:val="26"/>
              </w:rPr>
              <w:t xml:space="preserve"> CCR </w:t>
            </w:r>
            <w:r w:rsidR="000A78AA" w:rsidRPr="008243F3">
              <w:rPr>
                <w:b/>
                <w:sz w:val="26"/>
                <w:szCs w:val="26"/>
              </w:rPr>
              <w:t>HUYỆN</w:t>
            </w:r>
          </w:p>
          <w:p w14:paraId="5B4779F6" w14:textId="730A66C5" w:rsidR="008B09AA" w:rsidRPr="008243F3" w:rsidRDefault="002860E0" w:rsidP="00467CB4">
            <w:pPr>
              <w:jc w:val="center"/>
              <w:rPr>
                <w:b/>
                <w:sz w:val="26"/>
                <w:szCs w:val="26"/>
              </w:rPr>
            </w:pPr>
            <w:r w:rsidRPr="008243F3">
              <w:rPr>
                <w:b/>
                <w:sz w:val="26"/>
                <w:szCs w:val="26"/>
              </w:rPr>
              <w:t xml:space="preserve">THANH CHƯƠNG </w:t>
            </w:r>
            <w:r w:rsidR="000A78AA" w:rsidRPr="008243F3">
              <w:rPr>
                <w:b/>
                <w:sz w:val="26"/>
                <w:szCs w:val="26"/>
              </w:rPr>
              <w:t xml:space="preserve">SỐ </w:t>
            </w:r>
            <w:r w:rsidRPr="008243F3">
              <w:rPr>
                <w:b/>
                <w:sz w:val="26"/>
                <w:szCs w:val="26"/>
              </w:rPr>
              <w:t>2</w:t>
            </w:r>
            <w:r w:rsidR="008B09AA" w:rsidRPr="008243F3">
              <w:rPr>
                <w:b/>
                <w:sz w:val="26"/>
                <w:szCs w:val="26"/>
              </w:rPr>
              <w:t xml:space="preserve"> </w:t>
            </w:r>
          </w:p>
          <w:p w14:paraId="17346C6C" w14:textId="77777777" w:rsidR="000A78AA" w:rsidRPr="008243F3" w:rsidRDefault="000A78AA" w:rsidP="000A78AA">
            <w:pPr>
              <w:jc w:val="center"/>
              <w:rPr>
                <w:b/>
                <w:color w:val="000000"/>
                <w:sz w:val="26"/>
                <w:szCs w:val="26"/>
              </w:rPr>
            </w:pPr>
            <w:r w:rsidRPr="008243F3">
              <w:rPr>
                <w:b/>
                <w:color w:val="000000"/>
                <w:sz w:val="26"/>
                <w:szCs w:val="26"/>
              </w:rPr>
              <w:t>Trưởng Nhóm</w:t>
            </w:r>
          </w:p>
          <w:p w14:paraId="601EB4F9" w14:textId="77777777" w:rsidR="008B09AA" w:rsidRPr="008243F3" w:rsidRDefault="008B09AA" w:rsidP="00467CB4">
            <w:pPr>
              <w:rPr>
                <w:b/>
                <w:color w:val="000000"/>
                <w:sz w:val="26"/>
                <w:szCs w:val="26"/>
              </w:rPr>
            </w:pPr>
          </w:p>
          <w:p w14:paraId="114AA725" w14:textId="77777777" w:rsidR="008B09AA" w:rsidRPr="008243F3" w:rsidRDefault="008B09AA" w:rsidP="000A78AA">
            <w:pPr>
              <w:jc w:val="center"/>
              <w:rPr>
                <w:color w:val="000000"/>
                <w:sz w:val="26"/>
                <w:szCs w:val="26"/>
              </w:rPr>
            </w:pPr>
          </w:p>
        </w:tc>
      </w:tr>
    </w:tbl>
    <w:p w14:paraId="7892786C" w14:textId="77777777" w:rsidR="00B004ED" w:rsidRPr="008243F3" w:rsidRDefault="00B004ED" w:rsidP="00B004ED">
      <w:pPr>
        <w:pStyle w:val="Heading3"/>
        <w:ind w:left="1364" w:hanging="284"/>
        <w:rPr>
          <w:rFonts w:ascii="Times New Roman" w:hAnsi="Times New Roman"/>
          <w:i/>
          <w:color w:val="000000"/>
          <w:sz w:val="26"/>
          <w:szCs w:val="26"/>
          <w:lang w:val="fi-FI" w:eastAsia="fi-FI"/>
        </w:rPr>
      </w:pPr>
      <w:bookmarkStart w:id="48" w:name="_Toc6837414"/>
      <w:bookmarkStart w:id="49" w:name="_Toc153977783"/>
      <w:bookmarkStart w:id="50" w:name="_Toc154498247"/>
      <w:r w:rsidRPr="008243F3">
        <w:rPr>
          <w:rFonts w:ascii="Times New Roman" w:hAnsi="Times New Roman"/>
          <w:color w:val="000000"/>
          <w:sz w:val="28"/>
          <w:szCs w:val="28"/>
          <w:lang w:val="fi-FI" w:eastAsia="fi-FI"/>
        </w:rPr>
        <w:lastRenderedPageBreak/>
        <w:t>PHỤ LỤC 2</w:t>
      </w:r>
      <w:r w:rsidRPr="008243F3">
        <w:rPr>
          <w:rFonts w:ascii="Times New Roman" w:hAnsi="Times New Roman"/>
          <w:color w:val="000000"/>
          <w:sz w:val="26"/>
          <w:szCs w:val="26"/>
          <w:lang w:val="fi-FI" w:eastAsia="fi-FI"/>
        </w:rPr>
        <w:t xml:space="preserve">: Danh sách khiếu nại </w:t>
      </w:r>
      <w:r w:rsidRPr="008243F3">
        <w:rPr>
          <w:rFonts w:ascii="Times New Roman" w:hAnsi="Times New Roman"/>
          <w:i/>
          <w:color w:val="000000"/>
          <w:sz w:val="26"/>
          <w:szCs w:val="26"/>
          <w:lang w:val="fi-FI" w:eastAsia="fi-FI"/>
        </w:rPr>
        <w:t>(BM.DS-01)</w:t>
      </w:r>
      <w:bookmarkEnd w:id="48"/>
      <w:bookmarkEnd w:id="49"/>
      <w:bookmarkEnd w:id="50"/>
    </w:p>
    <w:tbl>
      <w:tblPr>
        <w:tblW w:w="10578" w:type="dxa"/>
        <w:tblInd w:w="-318" w:type="dxa"/>
        <w:tblLook w:val="04A0" w:firstRow="1" w:lastRow="0" w:firstColumn="1" w:lastColumn="0" w:noHBand="0" w:noVBand="1"/>
      </w:tblPr>
      <w:tblGrid>
        <w:gridCol w:w="10578"/>
      </w:tblGrid>
      <w:tr w:rsidR="00B004ED" w:rsidRPr="008243F3" w14:paraId="28677A4A" w14:textId="77777777" w:rsidTr="00B004ED">
        <w:tc>
          <w:tcPr>
            <w:tcW w:w="10578" w:type="dxa"/>
            <w:shd w:val="clear" w:color="auto" w:fill="auto"/>
          </w:tcPr>
          <w:p w14:paraId="1E867C9E" w14:textId="77777777" w:rsidR="00B004ED" w:rsidRPr="008243F3" w:rsidRDefault="00B004ED" w:rsidP="00467CB4">
            <w:pPr>
              <w:rPr>
                <w:sz w:val="26"/>
                <w:szCs w:val="26"/>
              </w:rPr>
            </w:pPr>
          </w:p>
        </w:tc>
      </w:tr>
      <w:tr w:rsidR="00B004ED" w:rsidRPr="008243F3" w14:paraId="6808E89F" w14:textId="77777777" w:rsidTr="00B004ED">
        <w:tc>
          <w:tcPr>
            <w:tcW w:w="10578" w:type="dxa"/>
            <w:shd w:val="clear" w:color="auto" w:fill="auto"/>
          </w:tcPr>
          <w:p w14:paraId="20C6732E" w14:textId="3AA02187" w:rsidR="00B004ED" w:rsidRPr="008243F3" w:rsidRDefault="00B004ED" w:rsidP="00467CB4">
            <w:pPr>
              <w:ind w:left="90"/>
              <w:rPr>
                <w:b/>
                <w:sz w:val="26"/>
                <w:szCs w:val="26"/>
              </w:rPr>
            </w:pPr>
            <w:r w:rsidRPr="008243F3">
              <w:rPr>
                <w:b/>
                <w:sz w:val="26"/>
                <w:szCs w:val="26"/>
              </w:rPr>
              <w:t xml:space="preserve">Nhóm chứng chỉ rừng </w:t>
            </w:r>
            <w:r w:rsidR="005170E8" w:rsidRPr="008243F3">
              <w:rPr>
                <w:b/>
                <w:sz w:val="26"/>
                <w:szCs w:val="26"/>
              </w:rPr>
              <w:t>huyện</w:t>
            </w:r>
            <w:r w:rsidRPr="008243F3">
              <w:rPr>
                <w:b/>
                <w:sz w:val="26"/>
                <w:szCs w:val="26"/>
              </w:rPr>
              <w:t xml:space="preserve"> Thanh Chương </w:t>
            </w:r>
            <w:r w:rsidR="005170E8" w:rsidRPr="008243F3">
              <w:rPr>
                <w:b/>
                <w:sz w:val="26"/>
                <w:szCs w:val="26"/>
              </w:rPr>
              <w:t xml:space="preserve">số </w:t>
            </w:r>
            <w:r w:rsidRPr="008243F3">
              <w:rPr>
                <w:b/>
                <w:sz w:val="26"/>
                <w:szCs w:val="26"/>
              </w:rPr>
              <w:t>2</w:t>
            </w:r>
          </w:p>
          <w:p w14:paraId="783D7044" w14:textId="77777777" w:rsidR="00B004ED" w:rsidRPr="008243F3" w:rsidRDefault="00B004ED" w:rsidP="00467CB4">
            <w:pPr>
              <w:rPr>
                <w:sz w:val="26"/>
                <w:szCs w:val="26"/>
              </w:rPr>
            </w:pPr>
          </w:p>
        </w:tc>
      </w:tr>
      <w:tr w:rsidR="00B004ED" w:rsidRPr="008243F3" w14:paraId="3D87F8CC" w14:textId="77777777" w:rsidTr="00B004ED">
        <w:tc>
          <w:tcPr>
            <w:tcW w:w="10578" w:type="dxa"/>
            <w:shd w:val="clear" w:color="auto" w:fill="auto"/>
          </w:tcPr>
          <w:p w14:paraId="464AC582" w14:textId="77777777" w:rsidR="00B004ED" w:rsidRPr="008243F3" w:rsidRDefault="00B004ED" w:rsidP="00467CB4">
            <w:pPr>
              <w:jc w:val="center"/>
              <w:rPr>
                <w:sz w:val="26"/>
                <w:szCs w:val="26"/>
              </w:rPr>
            </w:pPr>
            <w:r w:rsidRPr="008243F3">
              <w:rPr>
                <w:b/>
                <w:sz w:val="26"/>
                <w:szCs w:val="26"/>
              </w:rPr>
              <w:t>BM.DS-01: THÔNG TIN KHIẾU NẠI</w:t>
            </w:r>
          </w:p>
        </w:tc>
      </w:tr>
    </w:tbl>
    <w:p w14:paraId="24608B85" w14:textId="77777777" w:rsidR="00B004ED" w:rsidRPr="008243F3" w:rsidRDefault="00B004ED" w:rsidP="00B004ED">
      <w:pPr>
        <w:rPr>
          <w:vanish/>
          <w:sz w:val="26"/>
          <w:szCs w:val="26"/>
        </w:rPr>
      </w:pPr>
    </w:p>
    <w:tbl>
      <w:tblPr>
        <w:tblW w:w="10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1390"/>
        <w:gridCol w:w="2836"/>
        <w:gridCol w:w="3534"/>
      </w:tblGrid>
      <w:tr w:rsidR="00B004ED" w:rsidRPr="008243F3" w14:paraId="5E1EF685" w14:textId="77777777" w:rsidTr="00BC3A27">
        <w:trPr>
          <w:trHeight w:val="756"/>
          <w:jc w:val="center"/>
        </w:trPr>
        <w:tc>
          <w:tcPr>
            <w:tcW w:w="2415" w:type="dxa"/>
            <w:shd w:val="clear" w:color="auto" w:fill="auto"/>
          </w:tcPr>
          <w:p w14:paraId="26D525E4" w14:textId="77777777" w:rsidR="00B004ED" w:rsidRPr="008243F3" w:rsidRDefault="00B004ED" w:rsidP="00467CB4">
            <w:pPr>
              <w:spacing w:line="288" w:lineRule="auto"/>
              <w:jc w:val="both"/>
              <w:rPr>
                <w:b/>
                <w:color w:val="000000"/>
                <w:sz w:val="26"/>
                <w:szCs w:val="26"/>
              </w:rPr>
            </w:pPr>
            <w:r w:rsidRPr="008243F3">
              <w:rPr>
                <w:b/>
                <w:color w:val="000000"/>
                <w:sz w:val="26"/>
                <w:szCs w:val="26"/>
              </w:rPr>
              <w:t>Thôn/Xã:</w:t>
            </w:r>
          </w:p>
        </w:tc>
        <w:tc>
          <w:tcPr>
            <w:tcW w:w="1390" w:type="dxa"/>
            <w:shd w:val="clear" w:color="auto" w:fill="auto"/>
          </w:tcPr>
          <w:p w14:paraId="5A1B549F" w14:textId="77777777" w:rsidR="00B004ED" w:rsidRPr="008243F3" w:rsidRDefault="00B004ED" w:rsidP="00467CB4">
            <w:pPr>
              <w:spacing w:line="288" w:lineRule="auto"/>
              <w:ind w:firstLine="567"/>
              <w:jc w:val="both"/>
              <w:rPr>
                <w:b/>
                <w:color w:val="000000"/>
                <w:sz w:val="26"/>
                <w:szCs w:val="26"/>
              </w:rPr>
            </w:pPr>
          </w:p>
        </w:tc>
        <w:tc>
          <w:tcPr>
            <w:tcW w:w="2836" w:type="dxa"/>
            <w:shd w:val="clear" w:color="auto" w:fill="auto"/>
          </w:tcPr>
          <w:p w14:paraId="658A4BD3" w14:textId="77777777" w:rsidR="00B004ED" w:rsidRPr="008243F3" w:rsidRDefault="00B004ED" w:rsidP="00467CB4">
            <w:pPr>
              <w:spacing w:line="288" w:lineRule="auto"/>
              <w:jc w:val="both"/>
              <w:rPr>
                <w:b/>
                <w:color w:val="000000"/>
                <w:sz w:val="26"/>
                <w:szCs w:val="26"/>
              </w:rPr>
            </w:pPr>
            <w:r w:rsidRPr="008243F3">
              <w:rPr>
                <w:b/>
                <w:color w:val="000000"/>
                <w:sz w:val="26"/>
                <w:szCs w:val="26"/>
              </w:rPr>
              <w:t>Cập nhật ngày:</w:t>
            </w:r>
          </w:p>
        </w:tc>
        <w:tc>
          <w:tcPr>
            <w:tcW w:w="3534" w:type="dxa"/>
            <w:shd w:val="clear" w:color="auto" w:fill="auto"/>
          </w:tcPr>
          <w:p w14:paraId="058BC55B" w14:textId="77777777" w:rsidR="00B004ED" w:rsidRPr="008243F3" w:rsidRDefault="00B004ED" w:rsidP="00467CB4">
            <w:pPr>
              <w:spacing w:line="288" w:lineRule="auto"/>
              <w:ind w:left="6156" w:firstLine="567"/>
              <w:jc w:val="both"/>
              <w:rPr>
                <w:b/>
                <w:color w:val="000000"/>
                <w:sz w:val="26"/>
                <w:szCs w:val="26"/>
              </w:rPr>
            </w:pPr>
          </w:p>
        </w:tc>
      </w:tr>
      <w:tr w:rsidR="00B004ED" w:rsidRPr="008243F3" w14:paraId="6A03301F" w14:textId="77777777" w:rsidTr="00BC3A27">
        <w:trPr>
          <w:trHeight w:val="618"/>
          <w:jc w:val="center"/>
        </w:trPr>
        <w:tc>
          <w:tcPr>
            <w:tcW w:w="2415" w:type="dxa"/>
            <w:shd w:val="clear" w:color="auto" w:fill="auto"/>
          </w:tcPr>
          <w:p w14:paraId="64E42A93" w14:textId="77777777" w:rsidR="00B004ED" w:rsidRPr="008243F3" w:rsidRDefault="00B004ED" w:rsidP="00467CB4">
            <w:pPr>
              <w:spacing w:line="288" w:lineRule="auto"/>
              <w:jc w:val="both"/>
              <w:rPr>
                <w:b/>
                <w:color w:val="000000"/>
                <w:sz w:val="26"/>
                <w:szCs w:val="26"/>
              </w:rPr>
            </w:pPr>
            <w:r w:rsidRPr="008243F3">
              <w:rPr>
                <w:b/>
                <w:color w:val="000000"/>
                <w:sz w:val="26"/>
                <w:szCs w:val="26"/>
              </w:rPr>
              <w:t>Nhóm xã:</w:t>
            </w:r>
          </w:p>
        </w:tc>
        <w:tc>
          <w:tcPr>
            <w:tcW w:w="1390" w:type="dxa"/>
            <w:shd w:val="clear" w:color="auto" w:fill="auto"/>
          </w:tcPr>
          <w:p w14:paraId="20423693" w14:textId="77777777" w:rsidR="00B004ED" w:rsidRPr="008243F3" w:rsidRDefault="00B004ED" w:rsidP="00467CB4">
            <w:pPr>
              <w:spacing w:line="288" w:lineRule="auto"/>
              <w:ind w:firstLine="567"/>
              <w:jc w:val="both"/>
              <w:rPr>
                <w:b/>
                <w:color w:val="000000"/>
                <w:sz w:val="26"/>
                <w:szCs w:val="26"/>
              </w:rPr>
            </w:pPr>
          </w:p>
        </w:tc>
        <w:tc>
          <w:tcPr>
            <w:tcW w:w="2836" w:type="dxa"/>
            <w:shd w:val="clear" w:color="auto" w:fill="auto"/>
          </w:tcPr>
          <w:p w14:paraId="273471D5" w14:textId="77777777" w:rsidR="00B004ED" w:rsidRPr="008243F3" w:rsidRDefault="00B004ED" w:rsidP="00467CB4">
            <w:pPr>
              <w:spacing w:line="288" w:lineRule="auto"/>
              <w:jc w:val="both"/>
              <w:rPr>
                <w:b/>
                <w:color w:val="000000"/>
                <w:sz w:val="26"/>
                <w:szCs w:val="26"/>
              </w:rPr>
            </w:pPr>
            <w:r w:rsidRPr="008243F3">
              <w:rPr>
                <w:b/>
                <w:color w:val="000000"/>
                <w:sz w:val="26"/>
                <w:szCs w:val="26"/>
              </w:rPr>
              <w:t>Số điện thoại:</w:t>
            </w:r>
          </w:p>
        </w:tc>
        <w:tc>
          <w:tcPr>
            <w:tcW w:w="3534" w:type="dxa"/>
            <w:shd w:val="clear" w:color="auto" w:fill="auto"/>
          </w:tcPr>
          <w:p w14:paraId="21FFB659" w14:textId="77777777" w:rsidR="00B004ED" w:rsidRPr="008243F3" w:rsidRDefault="00B004ED" w:rsidP="00467CB4">
            <w:pPr>
              <w:spacing w:line="288" w:lineRule="auto"/>
              <w:ind w:firstLine="567"/>
              <w:jc w:val="both"/>
              <w:rPr>
                <w:b/>
                <w:color w:val="000000"/>
                <w:sz w:val="26"/>
                <w:szCs w:val="26"/>
              </w:rPr>
            </w:pPr>
          </w:p>
        </w:tc>
      </w:tr>
      <w:tr w:rsidR="00B004ED" w:rsidRPr="008243F3" w14:paraId="558FB620" w14:textId="77777777" w:rsidTr="00BC3A27">
        <w:trPr>
          <w:trHeight w:val="718"/>
          <w:jc w:val="center"/>
        </w:trPr>
        <w:tc>
          <w:tcPr>
            <w:tcW w:w="2415" w:type="dxa"/>
            <w:shd w:val="clear" w:color="auto" w:fill="auto"/>
          </w:tcPr>
          <w:p w14:paraId="175A1385" w14:textId="77777777" w:rsidR="00B004ED" w:rsidRPr="008243F3" w:rsidRDefault="00B004ED" w:rsidP="00467CB4">
            <w:pPr>
              <w:spacing w:line="288" w:lineRule="auto"/>
              <w:jc w:val="both"/>
              <w:rPr>
                <w:b/>
                <w:color w:val="000000"/>
                <w:sz w:val="26"/>
                <w:szCs w:val="26"/>
              </w:rPr>
            </w:pPr>
            <w:r w:rsidRPr="008243F3">
              <w:rPr>
                <w:b/>
                <w:color w:val="000000"/>
                <w:sz w:val="26"/>
                <w:szCs w:val="26"/>
              </w:rPr>
              <w:t>Người soạn thảo:</w:t>
            </w:r>
          </w:p>
        </w:tc>
        <w:tc>
          <w:tcPr>
            <w:tcW w:w="1390" w:type="dxa"/>
            <w:shd w:val="clear" w:color="auto" w:fill="auto"/>
          </w:tcPr>
          <w:p w14:paraId="75AB8B43" w14:textId="77777777" w:rsidR="00B004ED" w:rsidRPr="008243F3" w:rsidRDefault="00B004ED" w:rsidP="00467CB4">
            <w:pPr>
              <w:spacing w:line="288" w:lineRule="auto"/>
              <w:ind w:firstLine="567"/>
              <w:jc w:val="both"/>
              <w:rPr>
                <w:b/>
                <w:color w:val="000000"/>
                <w:sz w:val="26"/>
                <w:szCs w:val="26"/>
              </w:rPr>
            </w:pPr>
          </w:p>
        </w:tc>
        <w:tc>
          <w:tcPr>
            <w:tcW w:w="2836" w:type="dxa"/>
            <w:shd w:val="clear" w:color="auto" w:fill="auto"/>
          </w:tcPr>
          <w:p w14:paraId="510A8126" w14:textId="77777777" w:rsidR="00B004ED" w:rsidRPr="008243F3" w:rsidRDefault="00B004ED" w:rsidP="00467CB4">
            <w:pPr>
              <w:spacing w:line="288" w:lineRule="auto"/>
              <w:jc w:val="both"/>
              <w:rPr>
                <w:b/>
                <w:color w:val="000000"/>
                <w:sz w:val="26"/>
                <w:szCs w:val="26"/>
              </w:rPr>
            </w:pPr>
            <w:r w:rsidRPr="008243F3">
              <w:rPr>
                <w:b/>
                <w:color w:val="000000"/>
                <w:sz w:val="26"/>
                <w:szCs w:val="26"/>
              </w:rPr>
              <w:t>Trang:</w:t>
            </w:r>
          </w:p>
        </w:tc>
        <w:tc>
          <w:tcPr>
            <w:tcW w:w="3534" w:type="dxa"/>
            <w:shd w:val="clear" w:color="auto" w:fill="auto"/>
          </w:tcPr>
          <w:p w14:paraId="1B0979BB" w14:textId="77777777" w:rsidR="00B004ED" w:rsidRPr="008243F3" w:rsidRDefault="00B004ED" w:rsidP="00467CB4">
            <w:pPr>
              <w:spacing w:line="288" w:lineRule="auto"/>
              <w:ind w:firstLine="567"/>
              <w:jc w:val="both"/>
              <w:rPr>
                <w:b/>
                <w:color w:val="000000"/>
                <w:sz w:val="26"/>
                <w:szCs w:val="26"/>
              </w:rPr>
            </w:pPr>
          </w:p>
        </w:tc>
      </w:tr>
    </w:tbl>
    <w:p w14:paraId="054AD680" w14:textId="77777777" w:rsidR="00B004ED" w:rsidRPr="008243F3" w:rsidRDefault="00B004ED" w:rsidP="00B004ED">
      <w:pPr>
        <w:tabs>
          <w:tab w:val="left" w:pos="951"/>
        </w:tabs>
        <w:spacing w:line="288" w:lineRule="auto"/>
        <w:ind w:firstLine="567"/>
        <w:jc w:val="both"/>
        <w:rPr>
          <w:color w:val="000000"/>
          <w:sz w:val="26"/>
          <w:szCs w:val="26"/>
        </w:rPr>
      </w:pPr>
    </w:p>
    <w:p w14:paraId="23139D0E" w14:textId="77777777" w:rsidR="00B004ED" w:rsidRPr="008243F3" w:rsidRDefault="00B004ED" w:rsidP="00B004ED">
      <w:pPr>
        <w:tabs>
          <w:tab w:val="left" w:pos="951"/>
        </w:tabs>
        <w:spacing w:line="288" w:lineRule="auto"/>
        <w:ind w:firstLine="567"/>
        <w:jc w:val="both"/>
        <w:rPr>
          <w:color w:val="000000"/>
          <w:sz w:val="26"/>
          <w:szCs w:val="26"/>
        </w:rPr>
      </w:pPr>
    </w:p>
    <w:tbl>
      <w:tblPr>
        <w:tblW w:w="972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4"/>
        <w:gridCol w:w="3450"/>
        <w:gridCol w:w="4937"/>
      </w:tblGrid>
      <w:tr w:rsidR="00B004ED" w:rsidRPr="008243F3" w14:paraId="1F7181A3" w14:textId="77777777" w:rsidTr="00BC3A27">
        <w:trPr>
          <w:trHeight w:val="1352"/>
        </w:trPr>
        <w:tc>
          <w:tcPr>
            <w:tcW w:w="1334" w:type="dxa"/>
            <w:vAlign w:val="center"/>
          </w:tcPr>
          <w:p w14:paraId="427CF089" w14:textId="21037F98" w:rsidR="00B004ED" w:rsidRPr="008243F3" w:rsidRDefault="00B004ED" w:rsidP="00467CB4">
            <w:pPr>
              <w:spacing w:line="288" w:lineRule="auto"/>
              <w:rPr>
                <w:b/>
                <w:color w:val="000000"/>
                <w:sz w:val="26"/>
                <w:szCs w:val="26"/>
              </w:rPr>
            </w:pPr>
            <w:r w:rsidRPr="008243F3">
              <w:rPr>
                <w:b/>
                <w:color w:val="000000"/>
                <w:sz w:val="26"/>
                <w:szCs w:val="26"/>
              </w:rPr>
              <w:t>Số khiếu nại:</w:t>
            </w:r>
            <w:r w:rsidRPr="008243F3">
              <w:rPr>
                <w:color w:val="000000"/>
                <w:sz w:val="26"/>
                <w:szCs w:val="26"/>
              </w:rPr>
              <w:t>..........</w:t>
            </w:r>
          </w:p>
        </w:tc>
        <w:tc>
          <w:tcPr>
            <w:tcW w:w="3450" w:type="dxa"/>
            <w:vAlign w:val="center"/>
          </w:tcPr>
          <w:p w14:paraId="4E24986D" w14:textId="77777777" w:rsidR="00B004ED" w:rsidRPr="008243F3" w:rsidRDefault="00B004ED" w:rsidP="00467CB4">
            <w:pPr>
              <w:spacing w:line="288" w:lineRule="auto"/>
              <w:rPr>
                <w:color w:val="000000"/>
                <w:sz w:val="26"/>
                <w:szCs w:val="26"/>
              </w:rPr>
            </w:pPr>
            <w:r w:rsidRPr="008243F3">
              <w:rPr>
                <w:color w:val="000000"/>
                <w:sz w:val="26"/>
                <w:szCs w:val="26"/>
              </w:rPr>
              <w:t>Ngày nhận................................</w:t>
            </w:r>
          </w:p>
          <w:p w14:paraId="6CF87393" w14:textId="77777777" w:rsidR="00B004ED" w:rsidRPr="008243F3" w:rsidRDefault="00B004ED" w:rsidP="00467CB4">
            <w:pPr>
              <w:spacing w:line="288" w:lineRule="auto"/>
              <w:rPr>
                <w:color w:val="000000"/>
                <w:sz w:val="26"/>
                <w:szCs w:val="26"/>
              </w:rPr>
            </w:pPr>
            <w:r w:rsidRPr="008243F3">
              <w:rPr>
                <w:color w:val="000000"/>
                <w:sz w:val="26"/>
                <w:szCs w:val="26"/>
              </w:rPr>
              <w:t>Ngày kết thúc  .........................</w:t>
            </w:r>
          </w:p>
        </w:tc>
        <w:tc>
          <w:tcPr>
            <w:tcW w:w="4936" w:type="dxa"/>
            <w:vAlign w:val="center"/>
          </w:tcPr>
          <w:p w14:paraId="1276B069" w14:textId="77777777" w:rsidR="00B004ED" w:rsidRPr="008243F3" w:rsidRDefault="00B004ED" w:rsidP="00467CB4">
            <w:pPr>
              <w:spacing w:line="288" w:lineRule="auto"/>
              <w:rPr>
                <w:color w:val="000000"/>
                <w:sz w:val="26"/>
                <w:szCs w:val="26"/>
              </w:rPr>
            </w:pPr>
            <w:r w:rsidRPr="008243F3">
              <w:rPr>
                <w:color w:val="000000"/>
                <w:sz w:val="26"/>
                <w:szCs w:val="26"/>
              </w:rPr>
              <w:t>Chỉ định cho .......................................................</w:t>
            </w:r>
          </w:p>
          <w:p w14:paraId="6E5A7619" w14:textId="77777777" w:rsidR="00B004ED" w:rsidRPr="008243F3" w:rsidRDefault="00B004ED" w:rsidP="00467CB4">
            <w:pPr>
              <w:spacing w:line="288" w:lineRule="auto"/>
              <w:rPr>
                <w:color w:val="000000"/>
                <w:sz w:val="26"/>
                <w:szCs w:val="26"/>
              </w:rPr>
            </w:pPr>
            <w:r w:rsidRPr="008243F3">
              <w:rPr>
                <w:color w:val="000000"/>
                <w:sz w:val="26"/>
                <w:szCs w:val="26"/>
              </w:rPr>
              <w:t>Số điện thoại: ......................................................</w:t>
            </w:r>
          </w:p>
        </w:tc>
      </w:tr>
      <w:tr w:rsidR="00B004ED" w:rsidRPr="008243F3" w14:paraId="0B856BDA" w14:textId="77777777" w:rsidTr="00BC3A27">
        <w:trPr>
          <w:trHeight w:val="1009"/>
        </w:trPr>
        <w:tc>
          <w:tcPr>
            <w:tcW w:w="1334" w:type="dxa"/>
            <w:vAlign w:val="center"/>
          </w:tcPr>
          <w:p w14:paraId="60871B10" w14:textId="77777777" w:rsidR="00B004ED" w:rsidRPr="008243F3" w:rsidRDefault="00B004ED" w:rsidP="00467CB4">
            <w:pPr>
              <w:spacing w:line="288" w:lineRule="auto"/>
              <w:jc w:val="center"/>
              <w:rPr>
                <w:b/>
                <w:color w:val="000000"/>
                <w:sz w:val="26"/>
                <w:szCs w:val="26"/>
              </w:rPr>
            </w:pPr>
            <w:r w:rsidRPr="008243F3">
              <w:rPr>
                <w:b/>
                <w:color w:val="000000"/>
                <w:sz w:val="26"/>
                <w:szCs w:val="26"/>
              </w:rPr>
              <w:t>Tên người khiếu nại</w:t>
            </w:r>
          </w:p>
          <w:p w14:paraId="3A260E47" w14:textId="77777777" w:rsidR="00B004ED" w:rsidRPr="008243F3" w:rsidRDefault="00B004ED" w:rsidP="00467CB4">
            <w:pPr>
              <w:spacing w:line="288" w:lineRule="auto"/>
              <w:rPr>
                <w:b/>
                <w:color w:val="000000"/>
                <w:sz w:val="26"/>
                <w:szCs w:val="26"/>
              </w:rPr>
            </w:pPr>
          </w:p>
        </w:tc>
        <w:tc>
          <w:tcPr>
            <w:tcW w:w="8387" w:type="dxa"/>
            <w:gridSpan w:val="2"/>
            <w:vAlign w:val="center"/>
          </w:tcPr>
          <w:p w14:paraId="60FE8EFC" w14:textId="465667B3" w:rsidR="00B004ED" w:rsidRPr="008243F3" w:rsidRDefault="00B004ED" w:rsidP="00467CB4">
            <w:pPr>
              <w:spacing w:line="288" w:lineRule="auto"/>
              <w:rPr>
                <w:color w:val="000000"/>
                <w:sz w:val="26"/>
                <w:szCs w:val="26"/>
              </w:rPr>
            </w:pPr>
            <w:r w:rsidRPr="008243F3">
              <w:rPr>
                <w:color w:val="000000"/>
                <w:sz w:val="26"/>
                <w:szCs w:val="26"/>
              </w:rPr>
              <w:t>Ông/bà:………………………………………………………………………</w:t>
            </w:r>
          </w:p>
          <w:p w14:paraId="20C0478B" w14:textId="1911437A" w:rsidR="00B004ED" w:rsidRPr="008243F3" w:rsidRDefault="00B004ED" w:rsidP="00467CB4">
            <w:pPr>
              <w:spacing w:line="288" w:lineRule="auto"/>
              <w:rPr>
                <w:color w:val="000000"/>
                <w:sz w:val="26"/>
                <w:szCs w:val="26"/>
              </w:rPr>
            </w:pPr>
            <w:r w:rsidRPr="008243F3">
              <w:rPr>
                <w:color w:val="000000"/>
                <w:sz w:val="26"/>
                <w:szCs w:val="26"/>
              </w:rPr>
              <w:t>Số điện thoại:………………………………………………………………………</w:t>
            </w:r>
            <w:r w:rsidR="00350357" w:rsidRPr="008243F3">
              <w:rPr>
                <w:color w:val="000000"/>
                <w:sz w:val="26"/>
                <w:szCs w:val="26"/>
              </w:rPr>
              <w:t>….</w:t>
            </w:r>
          </w:p>
        </w:tc>
      </w:tr>
      <w:tr w:rsidR="00B004ED" w:rsidRPr="008243F3" w14:paraId="73956676" w14:textId="77777777" w:rsidTr="00BC3A27">
        <w:trPr>
          <w:trHeight w:val="1571"/>
        </w:trPr>
        <w:tc>
          <w:tcPr>
            <w:tcW w:w="1334" w:type="dxa"/>
            <w:vAlign w:val="center"/>
          </w:tcPr>
          <w:p w14:paraId="18874132" w14:textId="77777777" w:rsidR="00B004ED" w:rsidRPr="008243F3" w:rsidRDefault="00B004ED" w:rsidP="00467CB4">
            <w:pPr>
              <w:spacing w:line="288" w:lineRule="auto"/>
              <w:jc w:val="center"/>
              <w:rPr>
                <w:b/>
                <w:color w:val="000000"/>
                <w:sz w:val="26"/>
                <w:szCs w:val="26"/>
              </w:rPr>
            </w:pPr>
            <w:r w:rsidRPr="008243F3">
              <w:rPr>
                <w:b/>
                <w:color w:val="000000"/>
                <w:sz w:val="26"/>
                <w:szCs w:val="26"/>
              </w:rPr>
              <w:t>Miêu tả vấn đề:</w:t>
            </w:r>
          </w:p>
        </w:tc>
        <w:tc>
          <w:tcPr>
            <w:tcW w:w="8387" w:type="dxa"/>
            <w:gridSpan w:val="2"/>
          </w:tcPr>
          <w:p w14:paraId="17DCDB15" w14:textId="702D3BD4" w:rsidR="00B004ED" w:rsidRPr="008243F3" w:rsidRDefault="00B004ED" w:rsidP="00467CB4">
            <w:pPr>
              <w:spacing w:line="288" w:lineRule="auto"/>
              <w:ind w:hanging="31"/>
              <w:jc w:val="both"/>
              <w:rPr>
                <w:color w:val="000000"/>
                <w:sz w:val="26"/>
                <w:szCs w:val="26"/>
              </w:rPr>
            </w:pPr>
            <w:r w:rsidRPr="008243F3">
              <w:rPr>
                <w:color w:val="000000"/>
                <w:sz w:val="26"/>
                <w:szCs w:val="26"/>
              </w:rPr>
              <w:t>………………………………………………………………………………</w:t>
            </w:r>
          </w:p>
          <w:p w14:paraId="0ECD65C9" w14:textId="6B42791D" w:rsidR="00B004ED" w:rsidRPr="008243F3" w:rsidRDefault="00B004ED" w:rsidP="00467CB4">
            <w:pPr>
              <w:spacing w:line="288" w:lineRule="auto"/>
              <w:ind w:hanging="31"/>
              <w:jc w:val="both"/>
              <w:rPr>
                <w:color w:val="000000"/>
                <w:sz w:val="26"/>
                <w:szCs w:val="26"/>
              </w:rPr>
            </w:pPr>
            <w:r w:rsidRPr="008243F3">
              <w:rPr>
                <w:color w:val="000000"/>
                <w:sz w:val="26"/>
                <w:szCs w:val="26"/>
              </w:rPr>
              <w:t>………………………………………………………………………………</w:t>
            </w:r>
          </w:p>
          <w:p w14:paraId="78C6897D" w14:textId="77777777" w:rsidR="00B004ED" w:rsidRPr="008243F3" w:rsidRDefault="00B004ED" w:rsidP="00467CB4">
            <w:pPr>
              <w:spacing w:line="288" w:lineRule="auto"/>
              <w:jc w:val="both"/>
              <w:rPr>
                <w:color w:val="000000"/>
                <w:sz w:val="26"/>
                <w:szCs w:val="26"/>
              </w:rPr>
            </w:pPr>
          </w:p>
        </w:tc>
      </w:tr>
      <w:tr w:rsidR="00B004ED" w:rsidRPr="00B004ED" w14:paraId="4E121AF2" w14:textId="77777777" w:rsidTr="00BC3A27">
        <w:trPr>
          <w:trHeight w:val="1290"/>
        </w:trPr>
        <w:tc>
          <w:tcPr>
            <w:tcW w:w="1334" w:type="dxa"/>
            <w:vAlign w:val="center"/>
          </w:tcPr>
          <w:p w14:paraId="4588A5FE" w14:textId="77777777" w:rsidR="00B004ED" w:rsidRPr="008243F3" w:rsidRDefault="00B004ED" w:rsidP="00467CB4">
            <w:pPr>
              <w:spacing w:line="288" w:lineRule="auto"/>
              <w:jc w:val="center"/>
              <w:rPr>
                <w:b/>
                <w:color w:val="000000"/>
                <w:sz w:val="26"/>
                <w:szCs w:val="26"/>
              </w:rPr>
            </w:pPr>
            <w:r w:rsidRPr="008243F3">
              <w:rPr>
                <w:b/>
                <w:color w:val="000000"/>
                <w:sz w:val="26"/>
                <w:szCs w:val="26"/>
              </w:rPr>
              <w:t>Chi tiết kết luận:</w:t>
            </w:r>
          </w:p>
        </w:tc>
        <w:tc>
          <w:tcPr>
            <w:tcW w:w="8387" w:type="dxa"/>
            <w:gridSpan w:val="2"/>
          </w:tcPr>
          <w:p w14:paraId="2654D51F" w14:textId="34EC6098" w:rsidR="00B004ED" w:rsidRPr="008243F3" w:rsidRDefault="00B004ED" w:rsidP="00467CB4">
            <w:pPr>
              <w:spacing w:line="288" w:lineRule="auto"/>
              <w:ind w:hanging="31"/>
              <w:rPr>
                <w:color w:val="000000"/>
                <w:sz w:val="26"/>
                <w:szCs w:val="26"/>
              </w:rPr>
            </w:pPr>
            <w:r w:rsidRPr="008243F3">
              <w:rPr>
                <w:color w:val="000000"/>
                <w:sz w:val="26"/>
                <w:szCs w:val="26"/>
              </w:rPr>
              <w:t>………………………………………………………………………………</w:t>
            </w:r>
          </w:p>
          <w:p w14:paraId="1F80C38E" w14:textId="265F6682" w:rsidR="00B004ED" w:rsidRPr="008243F3" w:rsidRDefault="00B004ED" w:rsidP="00467CB4">
            <w:pPr>
              <w:spacing w:line="288" w:lineRule="auto"/>
              <w:ind w:hanging="31"/>
              <w:rPr>
                <w:color w:val="000000"/>
                <w:sz w:val="26"/>
                <w:szCs w:val="26"/>
              </w:rPr>
            </w:pPr>
            <w:r w:rsidRPr="008243F3">
              <w:rPr>
                <w:color w:val="000000"/>
                <w:sz w:val="26"/>
                <w:szCs w:val="26"/>
              </w:rPr>
              <w:t>………………………………………………………………………………</w:t>
            </w:r>
          </w:p>
          <w:p w14:paraId="29DAE864" w14:textId="1D2EC59A" w:rsidR="00B004ED" w:rsidRPr="00B004ED" w:rsidRDefault="00B004ED" w:rsidP="00467CB4">
            <w:pPr>
              <w:spacing w:line="288" w:lineRule="auto"/>
              <w:ind w:hanging="31"/>
              <w:rPr>
                <w:color w:val="000000"/>
                <w:sz w:val="26"/>
                <w:szCs w:val="26"/>
              </w:rPr>
            </w:pPr>
            <w:r w:rsidRPr="008243F3">
              <w:rPr>
                <w:color w:val="000000"/>
                <w:sz w:val="26"/>
                <w:szCs w:val="26"/>
              </w:rPr>
              <w:t>………………………………………………………………………………</w:t>
            </w:r>
          </w:p>
        </w:tc>
      </w:tr>
    </w:tbl>
    <w:p w14:paraId="27A08EDB" w14:textId="77777777" w:rsidR="00B004ED" w:rsidRPr="00B004ED" w:rsidRDefault="00B004ED" w:rsidP="00B004ED">
      <w:pPr>
        <w:autoSpaceDE w:val="0"/>
        <w:autoSpaceDN w:val="0"/>
        <w:adjustRightInd w:val="0"/>
        <w:spacing w:line="288" w:lineRule="auto"/>
        <w:rPr>
          <w:sz w:val="26"/>
          <w:szCs w:val="26"/>
        </w:rPr>
      </w:pPr>
    </w:p>
    <w:p w14:paraId="3481CF60" w14:textId="24903343" w:rsidR="000E54F1" w:rsidRPr="00B004ED" w:rsidRDefault="000E54F1" w:rsidP="00432BCA">
      <w:pPr>
        <w:pStyle w:val="Default"/>
        <w:ind w:firstLine="720"/>
        <w:rPr>
          <w:rFonts w:ascii="Times New Roman" w:hAnsi="Times New Roman" w:cs="Times New Roman"/>
          <w:color w:val="auto"/>
          <w:sz w:val="26"/>
          <w:szCs w:val="26"/>
        </w:rPr>
      </w:pPr>
    </w:p>
    <w:p w14:paraId="4B0B44F7" w14:textId="65247859" w:rsidR="000E54F1" w:rsidRPr="00B004ED" w:rsidRDefault="000E54F1" w:rsidP="00432BCA">
      <w:pPr>
        <w:pStyle w:val="Default"/>
        <w:ind w:firstLine="720"/>
        <w:rPr>
          <w:rFonts w:ascii="Times New Roman" w:hAnsi="Times New Roman" w:cs="Times New Roman"/>
          <w:color w:val="auto"/>
          <w:sz w:val="26"/>
          <w:szCs w:val="26"/>
        </w:rPr>
      </w:pPr>
    </w:p>
    <w:p w14:paraId="4329DE33" w14:textId="680D9FEF" w:rsidR="000E54F1" w:rsidRPr="00B004ED" w:rsidRDefault="000E54F1" w:rsidP="00432BCA">
      <w:pPr>
        <w:pStyle w:val="Default"/>
        <w:ind w:firstLine="720"/>
        <w:rPr>
          <w:rFonts w:ascii="Times New Roman" w:hAnsi="Times New Roman" w:cs="Times New Roman"/>
          <w:color w:val="auto"/>
          <w:sz w:val="26"/>
          <w:szCs w:val="26"/>
        </w:rPr>
      </w:pPr>
    </w:p>
    <w:p w14:paraId="6DBD80FE" w14:textId="374146E8" w:rsidR="000E54F1" w:rsidRPr="00B004ED" w:rsidRDefault="000E54F1" w:rsidP="00432BCA">
      <w:pPr>
        <w:pStyle w:val="Default"/>
        <w:ind w:firstLine="720"/>
        <w:rPr>
          <w:rFonts w:ascii="Times New Roman" w:hAnsi="Times New Roman" w:cs="Times New Roman"/>
          <w:color w:val="auto"/>
          <w:sz w:val="26"/>
          <w:szCs w:val="26"/>
        </w:rPr>
      </w:pPr>
    </w:p>
    <w:p w14:paraId="5E49FF88" w14:textId="16ABFD4A" w:rsidR="000E54F1" w:rsidRPr="00B004ED" w:rsidRDefault="000E54F1" w:rsidP="00432BCA">
      <w:pPr>
        <w:pStyle w:val="Default"/>
        <w:ind w:firstLine="720"/>
        <w:rPr>
          <w:rFonts w:ascii="Times New Roman" w:hAnsi="Times New Roman" w:cs="Times New Roman"/>
          <w:color w:val="auto"/>
          <w:sz w:val="26"/>
          <w:szCs w:val="26"/>
        </w:rPr>
      </w:pPr>
    </w:p>
    <w:p w14:paraId="5F20BCF3" w14:textId="1F476460" w:rsidR="000E54F1" w:rsidRPr="00B004ED" w:rsidRDefault="000E54F1" w:rsidP="00432BCA">
      <w:pPr>
        <w:pStyle w:val="Default"/>
        <w:ind w:firstLine="720"/>
        <w:rPr>
          <w:rFonts w:ascii="Times New Roman" w:hAnsi="Times New Roman" w:cs="Times New Roman"/>
          <w:color w:val="auto"/>
          <w:sz w:val="26"/>
          <w:szCs w:val="26"/>
        </w:rPr>
      </w:pPr>
    </w:p>
    <w:p w14:paraId="10E28434" w14:textId="7087A1DB" w:rsidR="000E54F1" w:rsidRDefault="000E54F1" w:rsidP="00432BCA">
      <w:pPr>
        <w:pStyle w:val="Default"/>
        <w:ind w:firstLine="720"/>
        <w:rPr>
          <w:rFonts w:ascii="Times New Roman" w:hAnsi="Times New Roman" w:cs="Times New Roman"/>
          <w:color w:val="auto"/>
          <w:sz w:val="26"/>
          <w:szCs w:val="26"/>
        </w:rPr>
      </w:pPr>
    </w:p>
    <w:bookmarkEnd w:id="5"/>
    <w:bookmarkEnd w:id="6"/>
    <w:bookmarkEnd w:id="7"/>
    <w:bookmarkEnd w:id="8"/>
    <w:bookmarkEnd w:id="9"/>
    <w:p w14:paraId="3EC3B884" w14:textId="77777777" w:rsidR="0082006E" w:rsidRPr="007D5261" w:rsidRDefault="0082006E" w:rsidP="0082006E">
      <w:pPr>
        <w:jc w:val="both"/>
        <w:rPr>
          <w:sz w:val="26"/>
          <w:szCs w:val="26"/>
        </w:rPr>
      </w:pPr>
    </w:p>
    <w:p w14:paraId="1FBDE2F8" w14:textId="77777777" w:rsidR="0082006E" w:rsidRPr="00CE26AB" w:rsidRDefault="0082006E" w:rsidP="00671218">
      <w:pPr>
        <w:pStyle w:val="ListParagraph"/>
        <w:ind w:left="1080"/>
        <w:rPr>
          <w:b/>
          <w:sz w:val="26"/>
          <w:szCs w:val="26"/>
          <w:lang w:val="vi-VN"/>
        </w:rPr>
      </w:pPr>
    </w:p>
    <w:sectPr w:rsidR="0082006E" w:rsidRPr="00CE26AB" w:rsidSect="00326CD3">
      <w:footerReference w:type="default" r:id="rId10"/>
      <w:pgSz w:w="11901" w:h="16817"/>
      <w:pgMar w:top="827" w:right="844" w:bottom="1418" w:left="1418" w:header="567" w:footer="74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E95FC" w14:textId="77777777" w:rsidR="00A32EAF" w:rsidRDefault="00A32EAF" w:rsidP="001A13FB">
      <w:r>
        <w:separator/>
      </w:r>
    </w:p>
  </w:endnote>
  <w:endnote w:type="continuationSeparator" w:id="0">
    <w:p w14:paraId="78E0B3C9" w14:textId="77777777" w:rsidR="00A32EAF" w:rsidRDefault="00A32EAF" w:rsidP="001A1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D901B" w14:textId="77777777" w:rsidR="00B33747" w:rsidRDefault="00B33747" w:rsidP="00AD1055">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4178E" w14:textId="144C9D7E" w:rsidR="00113F66" w:rsidRDefault="00113F66">
    <w:pPr>
      <w:pStyle w:val="Footer"/>
      <w:jc w:val="center"/>
    </w:pPr>
    <w:r>
      <w:rPr>
        <w:noProof/>
      </w:rPr>
      <w:fldChar w:fldCharType="begin"/>
    </w:r>
    <w:r>
      <w:rPr>
        <w:noProof/>
      </w:rPr>
      <w:instrText xml:space="preserve"> PAGE   \* MERGEFORMAT </w:instrText>
    </w:r>
    <w:r>
      <w:rPr>
        <w:noProof/>
      </w:rPr>
      <w:fldChar w:fldCharType="separate"/>
    </w:r>
    <w:r w:rsidR="00CA72CF">
      <w:rPr>
        <w:noProof/>
      </w:rPr>
      <w:t>7</w:t>
    </w:r>
    <w:r>
      <w:rPr>
        <w:noProof/>
      </w:rPr>
      <w:fldChar w:fldCharType="end"/>
    </w:r>
  </w:p>
  <w:p w14:paraId="6788A196" w14:textId="77777777" w:rsidR="00113F66" w:rsidRDefault="00113F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ACE43" w14:textId="77777777" w:rsidR="00A32EAF" w:rsidRDefault="00A32EAF" w:rsidP="001A13FB">
      <w:r>
        <w:separator/>
      </w:r>
    </w:p>
  </w:footnote>
  <w:footnote w:type="continuationSeparator" w:id="0">
    <w:p w14:paraId="1F2AC193" w14:textId="77777777" w:rsidR="00A32EAF" w:rsidRDefault="00A32EAF" w:rsidP="001A13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7"/>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8"/>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1541D38"/>
    <w:multiLevelType w:val="hybridMultilevel"/>
    <w:tmpl w:val="7A9EA1D4"/>
    <w:lvl w:ilvl="0" w:tplc="CC26561A">
      <w:start w:val="3"/>
      <w:numFmt w:val="bullet"/>
      <w:lvlText w:val="-"/>
      <w:lvlJc w:val="left"/>
      <w:pPr>
        <w:ind w:left="2128" w:hanging="360"/>
      </w:pPr>
      <w:rPr>
        <w:rFonts w:ascii="Times New Roman" w:eastAsiaTheme="minorHAnsi" w:hAnsi="Times New Roman" w:cs="Times New Roman" w:hint="default"/>
        <w:sz w:val="26"/>
        <w:szCs w:val="26"/>
      </w:rPr>
    </w:lvl>
    <w:lvl w:ilvl="1" w:tplc="20000003" w:tentative="1">
      <w:start w:val="1"/>
      <w:numFmt w:val="bullet"/>
      <w:lvlText w:val="o"/>
      <w:lvlJc w:val="left"/>
      <w:pPr>
        <w:ind w:left="2848" w:hanging="360"/>
      </w:pPr>
      <w:rPr>
        <w:rFonts w:ascii="Courier New" w:hAnsi="Courier New" w:cs="Courier New" w:hint="default"/>
      </w:rPr>
    </w:lvl>
    <w:lvl w:ilvl="2" w:tplc="20000005" w:tentative="1">
      <w:start w:val="1"/>
      <w:numFmt w:val="bullet"/>
      <w:lvlText w:val=""/>
      <w:lvlJc w:val="left"/>
      <w:pPr>
        <w:ind w:left="3568" w:hanging="360"/>
      </w:pPr>
      <w:rPr>
        <w:rFonts w:ascii="Wingdings" w:hAnsi="Wingdings" w:cs="Wingdings" w:hint="default"/>
      </w:rPr>
    </w:lvl>
    <w:lvl w:ilvl="3" w:tplc="20000001" w:tentative="1">
      <w:start w:val="1"/>
      <w:numFmt w:val="bullet"/>
      <w:lvlText w:val=""/>
      <w:lvlJc w:val="left"/>
      <w:pPr>
        <w:ind w:left="4288" w:hanging="360"/>
      </w:pPr>
      <w:rPr>
        <w:rFonts w:ascii="Symbol" w:hAnsi="Symbol" w:cs="Symbol" w:hint="default"/>
      </w:rPr>
    </w:lvl>
    <w:lvl w:ilvl="4" w:tplc="20000003" w:tentative="1">
      <w:start w:val="1"/>
      <w:numFmt w:val="bullet"/>
      <w:lvlText w:val="o"/>
      <w:lvlJc w:val="left"/>
      <w:pPr>
        <w:ind w:left="5008" w:hanging="360"/>
      </w:pPr>
      <w:rPr>
        <w:rFonts w:ascii="Courier New" w:hAnsi="Courier New" w:cs="Courier New" w:hint="default"/>
      </w:rPr>
    </w:lvl>
    <w:lvl w:ilvl="5" w:tplc="20000005" w:tentative="1">
      <w:start w:val="1"/>
      <w:numFmt w:val="bullet"/>
      <w:lvlText w:val=""/>
      <w:lvlJc w:val="left"/>
      <w:pPr>
        <w:ind w:left="5728" w:hanging="360"/>
      </w:pPr>
      <w:rPr>
        <w:rFonts w:ascii="Wingdings" w:hAnsi="Wingdings" w:cs="Wingdings" w:hint="default"/>
      </w:rPr>
    </w:lvl>
    <w:lvl w:ilvl="6" w:tplc="20000001" w:tentative="1">
      <w:start w:val="1"/>
      <w:numFmt w:val="bullet"/>
      <w:lvlText w:val=""/>
      <w:lvlJc w:val="left"/>
      <w:pPr>
        <w:ind w:left="6448" w:hanging="360"/>
      </w:pPr>
      <w:rPr>
        <w:rFonts w:ascii="Symbol" w:hAnsi="Symbol" w:cs="Symbol" w:hint="default"/>
      </w:rPr>
    </w:lvl>
    <w:lvl w:ilvl="7" w:tplc="20000003" w:tentative="1">
      <w:start w:val="1"/>
      <w:numFmt w:val="bullet"/>
      <w:lvlText w:val="o"/>
      <w:lvlJc w:val="left"/>
      <w:pPr>
        <w:ind w:left="7168" w:hanging="360"/>
      </w:pPr>
      <w:rPr>
        <w:rFonts w:ascii="Courier New" w:hAnsi="Courier New" w:cs="Courier New" w:hint="default"/>
      </w:rPr>
    </w:lvl>
    <w:lvl w:ilvl="8" w:tplc="20000005" w:tentative="1">
      <w:start w:val="1"/>
      <w:numFmt w:val="bullet"/>
      <w:lvlText w:val=""/>
      <w:lvlJc w:val="left"/>
      <w:pPr>
        <w:ind w:left="7888" w:hanging="360"/>
      </w:pPr>
      <w:rPr>
        <w:rFonts w:ascii="Wingdings" w:hAnsi="Wingdings" w:cs="Wingdings" w:hint="default"/>
      </w:rPr>
    </w:lvl>
  </w:abstractNum>
  <w:abstractNum w:abstractNumId="4" w15:restartNumberingAfterBreak="0">
    <w:nsid w:val="02BC1012"/>
    <w:multiLevelType w:val="hybridMultilevel"/>
    <w:tmpl w:val="79DEDD2A"/>
    <w:lvl w:ilvl="0" w:tplc="1C288BA0">
      <w:numFmt w:val="bullet"/>
      <w:lvlText w:val="-"/>
      <w:lvlJc w:val="left"/>
      <w:pPr>
        <w:ind w:left="720" w:hanging="360"/>
      </w:pPr>
      <w:rPr>
        <w:rFonts w:ascii="Calibri" w:eastAsiaTheme="minorHAnsi" w:hAnsi="Calibri"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386597B"/>
    <w:multiLevelType w:val="hybridMultilevel"/>
    <w:tmpl w:val="F012A2C0"/>
    <w:lvl w:ilvl="0" w:tplc="14A450CA">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C066B4C"/>
    <w:multiLevelType w:val="hybridMultilevel"/>
    <w:tmpl w:val="09E60568"/>
    <w:lvl w:ilvl="0" w:tplc="65A03EAC">
      <w:numFmt w:val="bullet"/>
      <w:lvlText w:val="-"/>
      <w:lvlJc w:val="left"/>
      <w:pPr>
        <w:ind w:left="502" w:hanging="360"/>
      </w:pPr>
      <w:rPr>
        <w:rFonts w:ascii="Garamond" w:eastAsia="Times New Roman" w:hAnsi="Garamond"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C2C1362"/>
    <w:multiLevelType w:val="hybridMultilevel"/>
    <w:tmpl w:val="72546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5B212B"/>
    <w:multiLevelType w:val="multilevel"/>
    <w:tmpl w:val="0D6C2FAA"/>
    <w:lvl w:ilvl="0">
      <w:start w:val="3"/>
      <w:numFmt w:val="upperRoman"/>
      <w:lvlText w:val="%1."/>
      <w:lvlJc w:val="left"/>
      <w:pPr>
        <w:ind w:left="144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10611D85"/>
    <w:multiLevelType w:val="hybridMultilevel"/>
    <w:tmpl w:val="7BDE7F06"/>
    <w:lvl w:ilvl="0" w:tplc="1C288BA0">
      <w:numFmt w:val="bullet"/>
      <w:lvlText w:val="-"/>
      <w:lvlJc w:val="left"/>
      <w:pPr>
        <w:ind w:left="720" w:hanging="360"/>
      </w:pPr>
      <w:rPr>
        <w:rFonts w:ascii="Calibri" w:eastAsiaTheme="minorHAnsi" w:hAnsi="Calibri"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4B63BCD"/>
    <w:multiLevelType w:val="hybridMultilevel"/>
    <w:tmpl w:val="020CC88A"/>
    <w:lvl w:ilvl="0" w:tplc="65A03EAC">
      <w:numFmt w:val="bullet"/>
      <w:lvlText w:val="-"/>
      <w:lvlJc w:val="left"/>
      <w:pPr>
        <w:ind w:left="720" w:hanging="360"/>
      </w:pPr>
      <w:rPr>
        <w:rFonts w:ascii="Garamond" w:eastAsia="Times New Roman" w:hAnsi="Garamond"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B55BDF"/>
    <w:multiLevelType w:val="hybridMultilevel"/>
    <w:tmpl w:val="7D1E81D8"/>
    <w:lvl w:ilvl="0" w:tplc="E208076E">
      <w:start w:val="5"/>
      <w:numFmt w:val="bullet"/>
      <w:lvlText w:val="-"/>
      <w:lvlJc w:val="left"/>
      <w:pPr>
        <w:ind w:left="720" w:hanging="360"/>
      </w:pPr>
      <w:rPr>
        <w:rFonts w:ascii="Times" w:eastAsiaTheme="minorHAnsi" w:hAnsi="Time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360607"/>
    <w:multiLevelType w:val="hybridMultilevel"/>
    <w:tmpl w:val="33A46034"/>
    <w:lvl w:ilvl="0" w:tplc="B40CE14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04BCE"/>
    <w:multiLevelType w:val="hybridMultilevel"/>
    <w:tmpl w:val="CC940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F45804"/>
    <w:multiLevelType w:val="hybridMultilevel"/>
    <w:tmpl w:val="12DC0510"/>
    <w:lvl w:ilvl="0" w:tplc="0409000B">
      <w:start w:val="1"/>
      <w:numFmt w:val="bullet"/>
      <w:lvlText w:val=""/>
      <w:lvlJc w:val="left"/>
      <w:pPr>
        <w:ind w:left="2430" w:hanging="360"/>
      </w:pPr>
      <w:rPr>
        <w:rFonts w:ascii="Wingdings" w:hAnsi="Wingding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5" w15:restartNumberingAfterBreak="0">
    <w:nsid w:val="215C0AAE"/>
    <w:multiLevelType w:val="hybridMultilevel"/>
    <w:tmpl w:val="E7C4FFE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217D67A7"/>
    <w:multiLevelType w:val="multilevel"/>
    <w:tmpl w:val="DF0675CC"/>
    <w:lvl w:ilvl="0">
      <w:start w:val="1"/>
      <w:numFmt w:val="decimal"/>
      <w:lvlText w:val="%1."/>
      <w:lvlJc w:val="left"/>
      <w:pPr>
        <w:ind w:left="1353" w:hanging="360"/>
      </w:pPr>
      <w:rPr>
        <w:rFonts w:hint="default"/>
      </w:rPr>
    </w:lvl>
    <w:lvl w:ilvl="1">
      <w:start w:val="1"/>
      <w:numFmt w:val="decimal"/>
      <w:isLgl/>
      <w:lvlText w:val="%1.%2."/>
      <w:lvlJc w:val="left"/>
      <w:pPr>
        <w:ind w:left="2205" w:hanging="72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4233" w:hanging="144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5313" w:hanging="1800"/>
      </w:pPr>
      <w:rPr>
        <w:rFonts w:hint="default"/>
      </w:rPr>
    </w:lvl>
    <w:lvl w:ilvl="8">
      <w:start w:val="1"/>
      <w:numFmt w:val="decimal"/>
      <w:isLgl/>
      <w:lvlText w:val="%1.%2.%3.%4.%5.%6.%7.%8.%9."/>
      <w:lvlJc w:val="left"/>
      <w:pPr>
        <w:ind w:left="5673" w:hanging="1800"/>
      </w:pPr>
      <w:rPr>
        <w:rFonts w:hint="default"/>
      </w:rPr>
    </w:lvl>
  </w:abstractNum>
  <w:abstractNum w:abstractNumId="17" w15:restartNumberingAfterBreak="0">
    <w:nsid w:val="283077B4"/>
    <w:multiLevelType w:val="hybridMultilevel"/>
    <w:tmpl w:val="AE9E75A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9067D18"/>
    <w:multiLevelType w:val="hybridMultilevel"/>
    <w:tmpl w:val="7370FBAA"/>
    <w:lvl w:ilvl="0" w:tplc="F65A5FC4">
      <w:start w:val="1"/>
      <w:numFmt w:val="decimal"/>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9" w15:restartNumberingAfterBreak="0">
    <w:nsid w:val="2C575173"/>
    <w:multiLevelType w:val="multilevel"/>
    <w:tmpl w:val="034CBE0E"/>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CDB7E32"/>
    <w:multiLevelType w:val="hybridMultilevel"/>
    <w:tmpl w:val="2CB6CDBA"/>
    <w:lvl w:ilvl="0" w:tplc="917A5C6C">
      <w:numFmt w:val="bullet"/>
      <w:lvlText w:val="-"/>
      <w:lvlJc w:val="left"/>
      <w:pPr>
        <w:ind w:left="1320" w:hanging="360"/>
      </w:pPr>
      <w:rPr>
        <w:rFonts w:ascii="Times New Roman" w:eastAsiaTheme="minorHAnsi" w:hAnsi="Times New Roman"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1" w15:restartNumberingAfterBreak="0">
    <w:nsid w:val="2F470356"/>
    <w:multiLevelType w:val="hybridMultilevel"/>
    <w:tmpl w:val="731A089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1EA09CD"/>
    <w:multiLevelType w:val="hybridMultilevel"/>
    <w:tmpl w:val="C6847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9D66E0"/>
    <w:multiLevelType w:val="hybridMultilevel"/>
    <w:tmpl w:val="C096B63E"/>
    <w:lvl w:ilvl="0" w:tplc="2F9CFE7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416BCC"/>
    <w:multiLevelType w:val="hybridMultilevel"/>
    <w:tmpl w:val="62A49C96"/>
    <w:lvl w:ilvl="0" w:tplc="04090001">
      <w:start w:val="150"/>
      <w:numFmt w:val="bullet"/>
      <w:lvlText w:val="-"/>
      <w:lvlJc w:val="left"/>
      <w:pPr>
        <w:ind w:left="2629" w:hanging="360"/>
      </w:pPr>
      <w:rPr>
        <w:rFonts w:ascii="Arial" w:eastAsia="Times New Roman" w:hAnsi="Arial" w:hint="default"/>
      </w:rPr>
    </w:lvl>
    <w:lvl w:ilvl="1" w:tplc="04090003">
      <w:start w:val="1"/>
      <w:numFmt w:val="bullet"/>
      <w:lvlText w:val="o"/>
      <w:lvlJc w:val="left"/>
      <w:pPr>
        <w:ind w:left="3349" w:hanging="360"/>
      </w:pPr>
      <w:rPr>
        <w:rFonts w:ascii="Courier New" w:hAnsi="Courier New" w:hint="default"/>
      </w:rPr>
    </w:lvl>
    <w:lvl w:ilvl="2" w:tplc="04090005">
      <w:start w:val="1"/>
      <w:numFmt w:val="bullet"/>
      <w:lvlText w:val=""/>
      <w:lvlJc w:val="left"/>
      <w:pPr>
        <w:ind w:left="4069" w:hanging="360"/>
      </w:pPr>
      <w:rPr>
        <w:rFonts w:ascii="Wingdings" w:hAnsi="Wingdings" w:hint="default"/>
      </w:rPr>
    </w:lvl>
    <w:lvl w:ilvl="3" w:tplc="04090001">
      <w:start w:val="1"/>
      <w:numFmt w:val="bullet"/>
      <w:lvlText w:val=""/>
      <w:lvlJc w:val="left"/>
      <w:pPr>
        <w:ind w:left="4789" w:hanging="360"/>
      </w:pPr>
      <w:rPr>
        <w:rFonts w:ascii="Symbol" w:hAnsi="Symbol" w:hint="default"/>
      </w:rPr>
    </w:lvl>
    <w:lvl w:ilvl="4" w:tplc="04090003">
      <w:start w:val="1"/>
      <w:numFmt w:val="bullet"/>
      <w:lvlText w:val="o"/>
      <w:lvlJc w:val="left"/>
      <w:pPr>
        <w:ind w:left="5509" w:hanging="360"/>
      </w:pPr>
      <w:rPr>
        <w:rFonts w:ascii="Courier New" w:hAnsi="Courier New" w:hint="default"/>
      </w:rPr>
    </w:lvl>
    <w:lvl w:ilvl="5" w:tplc="04090005">
      <w:start w:val="1"/>
      <w:numFmt w:val="bullet"/>
      <w:lvlText w:val=""/>
      <w:lvlJc w:val="left"/>
      <w:pPr>
        <w:ind w:left="6229" w:hanging="360"/>
      </w:pPr>
      <w:rPr>
        <w:rFonts w:ascii="Wingdings" w:hAnsi="Wingdings" w:hint="default"/>
      </w:rPr>
    </w:lvl>
    <w:lvl w:ilvl="6" w:tplc="04090001">
      <w:start w:val="1"/>
      <w:numFmt w:val="bullet"/>
      <w:lvlText w:val=""/>
      <w:lvlJc w:val="left"/>
      <w:pPr>
        <w:ind w:left="6949" w:hanging="360"/>
      </w:pPr>
      <w:rPr>
        <w:rFonts w:ascii="Symbol" w:hAnsi="Symbol" w:hint="default"/>
      </w:rPr>
    </w:lvl>
    <w:lvl w:ilvl="7" w:tplc="04090003">
      <w:start w:val="1"/>
      <w:numFmt w:val="bullet"/>
      <w:lvlText w:val="o"/>
      <w:lvlJc w:val="left"/>
      <w:pPr>
        <w:ind w:left="7669" w:hanging="360"/>
      </w:pPr>
      <w:rPr>
        <w:rFonts w:ascii="Courier New" w:hAnsi="Courier New" w:hint="default"/>
      </w:rPr>
    </w:lvl>
    <w:lvl w:ilvl="8" w:tplc="04090005">
      <w:start w:val="1"/>
      <w:numFmt w:val="bullet"/>
      <w:lvlText w:val=""/>
      <w:lvlJc w:val="left"/>
      <w:pPr>
        <w:ind w:left="8389" w:hanging="360"/>
      </w:pPr>
      <w:rPr>
        <w:rFonts w:ascii="Wingdings" w:hAnsi="Wingdings" w:hint="default"/>
      </w:rPr>
    </w:lvl>
  </w:abstractNum>
  <w:abstractNum w:abstractNumId="25" w15:restartNumberingAfterBreak="0">
    <w:nsid w:val="3E463AC0"/>
    <w:multiLevelType w:val="hybridMultilevel"/>
    <w:tmpl w:val="18549D0E"/>
    <w:lvl w:ilvl="0" w:tplc="20000003">
      <w:start w:val="1"/>
      <w:numFmt w:val="bullet"/>
      <w:lvlText w:val="o"/>
      <w:lvlJc w:val="left"/>
      <w:pPr>
        <w:ind w:left="1440" w:hanging="360"/>
      </w:pPr>
      <w:rPr>
        <w:rFonts w:ascii="Courier New" w:hAnsi="Courier New" w:cs="Courier New" w:hint="default"/>
      </w:rPr>
    </w:lvl>
    <w:lvl w:ilvl="1" w:tplc="20000003">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6" w15:restartNumberingAfterBreak="0">
    <w:nsid w:val="3EDA6163"/>
    <w:multiLevelType w:val="hybridMultilevel"/>
    <w:tmpl w:val="D332E2B8"/>
    <w:lvl w:ilvl="0" w:tplc="0409000B">
      <w:start w:val="1"/>
      <w:numFmt w:val="bullet"/>
      <w:lvlText w:val=""/>
      <w:lvlJc w:val="left"/>
      <w:pPr>
        <w:ind w:left="2970" w:hanging="360"/>
      </w:pPr>
      <w:rPr>
        <w:rFonts w:ascii="Wingdings" w:hAnsi="Wingdings"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27" w15:restartNumberingAfterBreak="0">
    <w:nsid w:val="3F431DE9"/>
    <w:multiLevelType w:val="hybridMultilevel"/>
    <w:tmpl w:val="6D6EB65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FE154DC"/>
    <w:multiLevelType w:val="hybridMultilevel"/>
    <w:tmpl w:val="83943D96"/>
    <w:lvl w:ilvl="0" w:tplc="2026A728">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41145B83"/>
    <w:multiLevelType w:val="hybridMultilevel"/>
    <w:tmpl w:val="C7580350"/>
    <w:lvl w:ilvl="0" w:tplc="E41A7958">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23F3979"/>
    <w:multiLevelType w:val="hybridMultilevel"/>
    <w:tmpl w:val="88D85930"/>
    <w:lvl w:ilvl="0" w:tplc="DCFA0E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E73804"/>
    <w:multiLevelType w:val="multilevel"/>
    <w:tmpl w:val="3F5620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4842CA6"/>
    <w:multiLevelType w:val="hybridMultilevel"/>
    <w:tmpl w:val="3ADC7C3A"/>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45FB717F"/>
    <w:multiLevelType w:val="hybridMultilevel"/>
    <w:tmpl w:val="5192B850"/>
    <w:lvl w:ilvl="0" w:tplc="042A000F">
      <w:start w:val="3"/>
      <w:numFmt w:val="decimal"/>
      <w:lvlText w:val="%1."/>
      <w:lvlJc w:val="left"/>
      <w:pPr>
        <w:ind w:left="360" w:hanging="360"/>
      </w:pPr>
      <w:rPr>
        <w:rFonts w:hint="default"/>
      </w:rPr>
    </w:lvl>
    <w:lvl w:ilvl="1" w:tplc="042A0019">
      <w:start w:val="1"/>
      <w:numFmt w:val="lowerLetter"/>
      <w:lvlText w:val="%2."/>
      <w:lvlJc w:val="left"/>
      <w:pPr>
        <w:ind w:left="1440" w:hanging="360"/>
      </w:pPr>
    </w:lvl>
    <w:lvl w:ilvl="2" w:tplc="042A001B">
      <w:start w:val="1"/>
      <w:numFmt w:val="lowerRoman"/>
      <w:lvlText w:val="%3."/>
      <w:lvlJc w:val="right"/>
      <w:pPr>
        <w:ind w:left="1315"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4BBB0E31"/>
    <w:multiLevelType w:val="hybridMultilevel"/>
    <w:tmpl w:val="2CC87D9C"/>
    <w:lvl w:ilvl="0" w:tplc="65A03EAC">
      <w:numFmt w:val="bullet"/>
      <w:lvlText w:val="-"/>
      <w:lvlJc w:val="left"/>
      <w:pPr>
        <w:ind w:left="360" w:hanging="360"/>
      </w:pPr>
      <w:rPr>
        <w:rFonts w:ascii="Garamond" w:eastAsia="Times New Roman" w:hAnsi="Garamond" w:cs="Times New Roman" w:hint="default"/>
      </w:rPr>
    </w:lvl>
    <w:lvl w:ilvl="1" w:tplc="042A0003">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5" w15:restartNumberingAfterBreak="0">
    <w:nsid w:val="4F5B299A"/>
    <w:multiLevelType w:val="hybridMultilevel"/>
    <w:tmpl w:val="8E90C1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2A6FC3"/>
    <w:multiLevelType w:val="hybridMultilevel"/>
    <w:tmpl w:val="FCA03662"/>
    <w:lvl w:ilvl="0" w:tplc="04090001">
      <w:start w:val="2001"/>
      <w:numFmt w:val="bullet"/>
      <w:lvlText w:val="-"/>
      <w:lvlJc w:val="left"/>
      <w:pPr>
        <w:ind w:left="720" w:hanging="360"/>
      </w:pPr>
      <w:rPr>
        <w:rFonts w:ascii="Arial" w:eastAsia="Times New Roman" w:hAnsi="Arial" w:cs="Arial" w:hint="default"/>
      </w:rPr>
    </w:lvl>
    <w:lvl w:ilvl="1" w:tplc="B498CEAA">
      <w:start w:val="1"/>
      <w:numFmt w:val="decimal"/>
      <w:lvlText w:val="%2."/>
      <w:lvlJc w:val="center"/>
      <w:pPr>
        <w:tabs>
          <w:tab w:val="num" w:pos="1440"/>
        </w:tabs>
        <w:ind w:left="1440" w:hanging="360"/>
      </w:pPr>
      <w:rPr>
        <w:rFont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513B1076"/>
    <w:multiLevelType w:val="hybridMultilevel"/>
    <w:tmpl w:val="794613AA"/>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522B7089"/>
    <w:multiLevelType w:val="multilevel"/>
    <w:tmpl w:val="A37C6AA4"/>
    <w:lvl w:ilvl="0">
      <w:start w:val="1"/>
      <w:numFmt w:val="decimal"/>
      <w:lvlText w:val="%1."/>
      <w:lvlJc w:val="left"/>
      <w:pPr>
        <w:ind w:left="555" w:hanging="555"/>
      </w:pPr>
      <w:rPr>
        <w:rFonts w:hint="default"/>
      </w:rPr>
    </w:lvl>
    <w:lvl w:ilvl="1">
      <w:start w:val="1"/>
      <w:numFmt w:val="decimal"/>
      <w:pStyle w:val="I-1-1"/>
      <w:lvlText w:val="%1.%2."/>
      <w:lvlJc w:val="left"/>
      <w:pPr>
        <w:ind w:left="1080" w:hanging="720"/>
      </w:pPr>
      <w:rPr>
        <w:rFonts w:hint="default"/>
        <w:sz w:val="28"/>
        <w:szCs w:val="28"/>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53CB5266"/>
    <w:multiLevelType w:val="hybridMultilevel"/>
    <w:tmpl w:val="BABC3A3C"/>
    <w:lvl w:ilvl="0" w:tplc="E2FA5478">
      <w:start w:val="1"/>
      <w:numFmt w:val="bullet"/>
      <w:lvlText w:val="–"/>
      <w:lvlJc w:val="left"/>
      <w:pPr>
        <w:ind w:left="1350" w:hanging="360"/>
      </w:pPr>
      <w:rPr>
        <w:rFonts w:ascii="Agency FB" w:hAnsi="Agency FB"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0" w15:restartNumberingAfterBreak="0">
    <w:nsid w:val="564E4298"/>
    <w:multiLevelType w:val="hybridMultilevel"/>
    <w:tmpl w:val="210AE754"/>
    <w:lvl w:ilvl="0" w:tplc="89CE08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542702"/>
    <w:multiLevelType w:val="multilevel"/>
    <w:tmpl w:val="D5A0E3A8"/>
    <w:lvl w:ilvl="0">
      <w:start w:val="3"/>
      <w:numFmt w:val="decimal"/>
      <w:lvlText w:val="%1."/>
      <w:lvlJc w:val="left"/>
      <w:pPr>
        <w:ind w:left="390"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616" w:hanging="1800"/>
      </w:pPr>
      <w:rPr>
        <w:rFonts w:hint="default"/>
      </w:rPr>
    </w:lvl>
  </w:abstractNum>
  <w:abstractNum w:abstractNumId="42" w15:restartNumberingAfterBreak="1">
    <w:nsid w:val="56F66624"/>
    <w:multiLevelType w:val="multilevel"/>
    <w:tmpl w:val="A17CA814"/>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3" w15:restartNumberingAfterBreak="0">
    <w:nsid w:val="5A303397"/>
    <w:multiLevelType w:val="hybridMultilevel"/>
    <w:tmpl w:val="3C2CE89C"/>
    <w:lvl w:ilvl="0" w:tplc="042A0001">
      <w:start w:val="1"/>
      <w:numFmt w:val="bullet"/>
      <w:lvlText w:val=""/>
      <w:lvlJc w:val="left"/>
      <w:pPr>
        <w:ind w:left="1077" w:hanging="360"/>
      </w:pPr>
      <w:rPr>
        <w:rFonts w:ascii="Symbol" w:hAnsi="Symbol" w:hint="default"/>
      </w:rPr>
    </w:lvl>
    <w:lvl w:ilvl="1" w:tplc="042A0003" w:tentative="1">
      <w:start w:val="1"/>
      <w:numFmt w:val="bullet"/>
      <w:lvlText w:val="o"/>
      <w:lvlJc w:val="left"/>
      <w:pPr>
        <w:ind w:left="1797" w:hanging="360"/>
      </w:pPr>
      <w:rPr>
        <w:rFonts w:ascii="Courier New" w:hAnsi="Courier New" w:cs="Courier New" w:hint="default"/>
      </w:rPr>
    </w:lvl>
    <w:lvl w:ilvl="2" w:tplc="042A0005" w:tentative="1">
      <w:start w:val="1"/>
      <w:numFmt w:val="bullet"/>
      <w:lvlText w:val=""/>
      <w:lvlJc w:val="left"/>
      <w:pPr>
        <w:ind w:left="2517" w:hanging="360"/>
      </w:pPr>
      <w:rPr>
        <w:rFonts w:ascii="Wingdings" w:hAnsi="Wingdings" w:hint="default"/>
      </w:rPr>
    </w:lvl>
    <w:lvl w:ilvl="3" w:tplc="042A0001" w:tentative="1">
      <w:start w:val="1"/>
      <w:numFmt w:val="bullet"/>
      <w:lvlText w:val=""/>
      <w:lvlJc w:val="left"/>
      <w:pPr>
        <w:ind w:left="3237" w:hanging="360"/>
      </w:pPr>
      <w:rPr>
        <w:rFonts w:ascii="Symbol" w:hAnsi="Symbol" w:hint="default"/>
      </w:rPr>
    </w:lvl>
    <w:lvl w:ilvl="4" w:tplc="042A0003" w:tentative="1">
      <w:start w:val="1"/>
      <w:numFmt w:val="bullet"/>
      <w:lvlText w:val="o"/>
      <w:lvlJc w:val="left"/>
      <w:pPr>
        <w:ind w:left="3957" w:hanging="360"/>
      </w:pPr>
      <w:rPr>
        <w:rFonts w:ascii="Courier New" w:hAnsi="Courier New" w:cs="Courier New" w:hint="default"/>
      </w:rPr>
    </w:lvl>
    <w:lvl w:ilvl="5" w:tplc="042A0005" w:tentative="1">
      <w:start w:val="1"/>
      <w:numFmt w:val="bullet"/>
      <w:lvlText w:val=""/>
      <w:lvlJc w:val="left"/>
      <w:pPr>
        <w:ind w:left="4677" w:hanging="360"/>
      </w:pPr>
      <w:rPr>
        <w:rFonts w:ascii="Wingdings" w:hAnsi="Wingdings" w:hint="default"/>
      </w:rPr>
    </w:lvl>
    <w:lvl w:ilvl="6" w:tplc="042A0001" w:tentative="1">
      <w:start w:val="1"/>
      <w:numFmt w:val="bullet"/>
      <w:lvlText w:val=""/>
      <w:lvlJc w:val="left"/>
      <w:pPr>
        <w:ind w:left="5397" w:hanging="360"/>
      </w:pPr>
      <w:rPr>
        <w:rFonts w:ascii="Symbol" w:hAnsi="Symbol" w:hint="default"/>
      </w:rPr>
    </w:lvl>
    <w:lvl w:ilvl="7" w:tplc="042A0003" w:tentative="1">
      <w:start w:val="1"/>
      <w:numFmt w:val="bullet"/>
      <w:lvlText w:val="o"/>
      <w:lvlJc w:val="left"/>
      <w:pPr>
        <w:ind w:left="6117" w:hanging="360"/>
      </w:pPr>
      <w:rPr>
        <w:rFonts w:ascii="Courier New" w:hAnsi="Courier New" w:cs="Courier New" w:hint="default"/>
      </w:rPr>
    </w:lvl>
    <w:lvl w:ilvl="8" w:tplc="042A0005" w:tentative="1">
      <w:start w:val="1"/>
      <w:numFmt w:val="bullet"/>
      <w:lvlText w:val=""/>
      <w:lvlJc w:val="left"/>
      <w:pPr>
        <w:ind w:left="6837" w:hanging="360"/>
      </w:pPr>
      <w:rPr>
        <w:rFonts w:ascii="Wingdings" w:hAnsi="Wingdings" w:hint="default"/>
      </w:rPr>
    </w:lvl>
  </w:abstractNum>
  <w:abstractNum w:abstractNumId="44" w15:restartNumberingAfterBreak="0">
    <w:nsid w:val="5F3368AB"/>
    <w:multiLevelType w:val="hybridMultilevel"/>
    <w:tmpl w:val="5BBCABD2"/>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60210A83"/>
    <w:multiLevelType w:val="hybridMultilevel"/>
    <w:tmpl w:val="A6DCB320"/>
    <w:lvl w:ilvl="0" w:tplc="042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6" w15:restartNumberingAfterBreak="0">
    <w:nsid w:val="608F1353"/>
    <w:multiLevelType w:val="hybridMultilevel"/>
    <w:tmpl w:val="7014180E"/>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7" w15:restartNumberingAfterBreak="0">
    <w:nsid w:val="60A01349"/>
    <w:multiLevelType w:val="hybridMultilevel"/>
    <w:tmpl w:val="2480CC2E"/>
    <w:lvl w:ilvl="0" w:tplc="24A424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8B7FBF"/>
    <w:multiLevelType w:val="hybridMultilevel"/>
    <w:tmpl w:val="FA9860EE"/>
    <w:lvl w:ilvl="0" w:tplc="042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64CA55B6"/>
    <w:multiLevelType w:val="hybridMultilevel"/>
    <w:tmpl w:val="12DCC5CC"/>
    <w:lvl w:ilvl="0" w:tplc="B6BAA754">
      <w:start w:val="1"/>
      <w:numFmt w:val="bullet"/>
      <w:pStyle w:val="DefaultBulletPoints"/>
      <w:lvlText w:val=""/>
      <w:lvlJc w:val="left"/>
      <w:pPr>
        <w:ind w:left="2421" w:hanging="360"/>
      </w:pPr>
      <w:rPr>
        <w:rFonts w:ascii="Symbol" w:hAnsi="Symbol" w:hint="default"/>
      </w:rPr>
    </w:lvl>
    <w:lvl w:ilvl="1" w:tplc="65A03EAC">
      <w:numFmt w:val="bullet"/>
      <w:lvlText w:val="-"/>
      <w:lvlJc w:val="left"/>
      <w:pPr>
        <w:ind w:left="3141" w:hanging="360"/>
      </w:pPr>
      <w:rPr>
        <w:rFonts w:ascii="Garamond" w:eastAsia="Times New Roman" w:hAnsi="Garamond" w:cs="Times New Roman"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alibri"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alibri" w:hint="default"/>
      </w:rPr>
    </w:lvl>
    <w:lvl w:ilvl="8" w:tplc="04090005" w:tentative="1">
      <w:start w:val="1"/>
      <w:numFmt w:val="bullet"/>
      <w:lvlText w:val=""/>
      <w:lvlJc w:val="left"/>
      <w:pPr>
        <w:ind w:left="8181" w:hanging="360"/>
      </w:pPr>
      <w:rPr>
        <w:rFonts w:ascii="Wingdings" w:hAnsi="Wingdings" w:hint="default"/>
      </w:rPr>
    </w:lvl>
  </w:abstractNum>
  <w:abstractNum w:abstractNumId="50" w15:restartNumberingAfterBreak="0">
    <w:nsid w:val="668973B9"/>
    <w:multiLevelType w:val="hybridMultilevel"/>
    <w:tmpl w:val="D1F40222"/>
    <w:lvl w:ilvl="0" w:tplc="88EEB1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8735DAC"/>
    <w:multiLevelType w:val="hybridMultilevel"/>
    <w:tmpl w:val="CD7C84B2"/>
    <w:lvl w:ilvl="0" w:tplc="1C288BA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A342418"/>
    <w:multiLevelType w:val="hybridMultilevel"/>
    <w:tmpl w:val="E49CDBE4"/>
    <w:lvl w:ilvl="0" w:tplc="E2FA5478">
      <w:start w:val="1"/>
      <w:numFmt w:val="bullet"/>
      <w:lvlText w:val="–"/>
      <w:lvlJc w:val="left"/>
      <w:pPr>
        <w:ind w:left="720" w:hanging="360"/>
      </w:pPr>
      <w:rPr>
        <w:rFonts w:ascii="Agency FB" w:hAnsi="Agency FB"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B5607D4"/>
    <w:multiLevelType w:val="hybridMultilevel"/>
    <w:tmpl w:val="1DB2B1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71D3088B"/>
    <w:multiLevelType w:val="hybridMultilevel"/>
    <w:tmpl w:val="EEB4F522"/>
    <w:lvl w:ilvl="0" w:tplc="79B6BB5A">
      <w:start w:val="1"/>
      <w:numFmt w:val="bullet"/>
      <w:lvlText w:val=""/>
      <w:lvlJc w:val="left"/>
      <w:pPr>
        <w:ind w:left="717" w:hanging="360"/>
      </w:pPr>
      <w:rPr>
        <w:rFonts w:ascii="Symbol" w:eastAsia="Times New Roman" w:hAnsi="Symbol" w:cs="Times New Roman" w:hint="default"/>
      </w:rPr>
    </w:lvl>
    <w:lvl w:ilvl="1" w:tplc="042A0003" w:tentative="1">
      <w:start w:val="1"/>
      <w:numFmt w:val="bullet"/>
      <w:lvlText w:val="o"/>
      <w:lvlJc w:val="left"/>
      <w:pPr>
        <w:ind w:left="1437" w:hanging="360"/>
      </w:pPr>
      <w:rPr>
        <w:rFonts w:ascii="Courier New" w:hAnsi="Courier New" w:cs="Courier New" w:hint="default"/>
      </w:rPr>
    </w:lvl>
    <w:lvl w:ilvl="2" w:tplc="042A0005" w:tentative="1">
      <w:start w:val="1"/>
      <w:numFmt w:val="bullet"/>
      <w:lvlText w:val=""/>
      <w:lvlJc w:val="left"/>
      <w:pPr>
        <w:ind w:left="2157" w:hanging="360"/>
      </w:pPr>
      <w:rPr>
        <w:rFonts w:ascii="Wingdings" w:hAnsi="Wingdings" w:hint="default"/>
      </w:rPr>
    </w:lvl>
    <w:lvl w:ilvl="3" w:tplc="042A0001" w:tentative="1">
      <w:start w:val="1"/>
      <w:numFmt w:val="bullet"/>
      <w:lvlText w:val=""/>
      <w:lvlJc w:val="left"/>
      <w:pPr>
        <w:ind w:left="2877" w:hanging="360"/>
      </w:pPr>
      <w:rPr>
        <w:rFonts w:ascii="Symbol" w:hAnsi="Symbol" w:hint="default"/>
      </w:rPr>
    </w:lvl>
    <w:lvl w:ilvl="4" w:tplc="042A0003" w:tentative="1">
      <w:start w:val="1"/>
      <w:numFmt w:val="bullet"/>
      <w:lvlText w:val="o"/>
      <w:lvlJc w:val="left"/>
      <w:pPr>
        <w:ind w:left="3597" w:hanging="360"/>
      </w:pPr>
      <w:rPr>
        <w:rFonts w:ascii="Courier New" w:hAnsi="Courier New" w:cs="Courier New" w:hint="default"/>
      </w:rPr>
    </w:lvl>
    <w:lvl w:ilvl="5" w:tplc="042A0005" w:tentative="1">
      <w:start w:val="1"/>
      <w:numFmt w:val="bullet"/>
      <w:lvlText w:val=""/>
      <w:lvlJc w:val="left"/>
      <w:pPr>
        <w:ind w:left="4317" w:hanging="360"/>
      </w:pPr>
      <w:rPr>
        <w:rFonts w:ascii="Wingdings" w:hAnsi="Wingdings" w:hint="default"/>
      </w:rPr>
    </w:lvl>
    <w:lvl w:ilvl="6" w:tplc="042A0001" w:tentative="1">
      <w:start w:val="1"/>
      <w:numFmt w:val="bullet"/>
      <w:lvlText w:val=""/>
      <w:lvlJc w:val="left"/>
      <w:pPr>
        <w:ind w:left="5037" w:hanging="360"/>
      </w:pPr>
      <w:rPr>
        <w:rFonts w:ascii="Symbol" w:hAnsi="Symbol" w:hint="default"/>
      </w:rPr>
    </w:lvl>
    <w:lvl w:ilvl="7" w:tplc="042A0003" w:tentative="1">
      <w:start w:val="1"/>
      <w:numFmt w:val="bullet"/>
      <w:lvlText w:val="o"/>
      <w:lvlJc w:val="left"/>
      <w:pPr>
        <w:ind w:left="5757" w:hanging="360"/>
      </w:pPr>
      <w:rPr>
        <w:rFonts w:ascii="Courier New" w:hAnsi="Courier New" w:cs="Courier New" w:hint="default"/>
      </w:rPr>
    </w:lvl>
    <w:lvl w:ilvl="8" w:tplc="042A0005" w:tentative="1">
      <w:start w:val="1"/>
      <w:numFmt w:val="bullet"/>
      <w:lvlText w:val=""/>
      <w:lvlJc w:val="left"/>
      <w:pPr>
        <w:ind w:left="6477" w:hanging="360"/>
      </w:pPr>
      <w:rPr>
        <w:rFonts w:ascii="Wingdings" w:hAnsi="Wingdings" w:hint="default"/>
      </w:rPr>
    </w:lvl>
  </w:abstractNum>
  <w:abstractNum w:abstractNumId="55" w15:restartNumberingAfterBreak="0">
    <w:nsid w:val="742878A6"/>
    <w:multiLevelType w:val="hybridMultilevel"/>
    <w:tmpl w:val="2A624FA4"/>
    <w:lvl w:ilvl="0" w:tplc="9524EC06">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6" w15:restartNumberingAfterBreak="0">
    <w:nsid w:val="7896664E"/>
    <w:multiLevelType w:val="hybridMultilevel"/>
    <w:tmpl w:val="91864DA8"/>
    <w:lvl w:ilvl="0" w:tplc="042A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7" w15:restartNumberingAfterBreak="0">
    <w:nsid w:val="7915785D"/>
    <w:multiLevelType w:val="hybridMultilevel"/>
    <w:tmpl w:val="5AA849FC"/>
    <w:lvl w:ilvl="0" w:tplc="272E86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D0E45C6"/>
    <w:multiLevelType w:val="hybridMultilevel"/>
    <w:tmpl w:val="1DF0E21C"/>
    <w:lvl w:ilvl="0" w:tplc="FE7C75D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E753271"/>
    <w:multiLevelType w:val="hybridMultilevel"/>
    <w:tmpl w:val="A898740A"/>
    <w:lvl w:ilvl="0" w:tplc="1C288BA0">
      <w:numFmt w:val="bullet"/>
      <w:lvlText w:val="-"/>
      <w:lvlJc w:val="left"/>
      <w:pPr>
        <w:ind w:left="720" w:hanging="360"/>
      </w:pPr>
      <w:rPr>
        <w:rFonts w:ascii="Calibri" w:eastAsiaTheme="minorHAnsi" w:hAnsi="Calibri"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6"/>
  </w:num>
  <w:num w:numId="2">
    <w:abstractNumId w:val="49"/>
  </w:num>
  <w:num w:numId="3">
    <w:abstractNumId w:val="36"/>
  </w:num>
  <w:num w:numId="4">
    <w:abstractNumId w:val="5"/>
  </w:num>
  <w:num w:numId="5">
    <w:abstractNumId w:val="51"/>
  </w:num>
  <w:num w:numId="6">
    <w:abstractNumId w:val="47"/>
  </w:num>
  <w:num w:numId="7">
    <w:abstractNumId w:val="25"/>
  </w:num>
  <w:num w:numId="8">
    <w:abstractNumId w:val="37"/>
  </w:num>
  <w:num w:numId="9">
    <w:abstractNumId w:val="44"/>
  </w:num>
  <w:num w:numId="10">
    <w:abstractNumId w:val="32"/>
  </w:num>
  <w:num w:numId="11">
    <w:abstractNumId w:val="9"/>
  </w:num>
  <w:num w:numId="12">
    <w:abstractNumId w:val="59"/>
  </w:num>
  <w:num w:numId="13">
    <w:abstractNumId w:val="4"/>
  </w:num>
  <w:num w:numId="14">
    <w:abstractNumId w:val="17"/>
  </w:num>
  <w:num w:numId="15">
    <w:abstractNumId w:val="3"/>
  </w:num>
  <w:num w:numId="16">
    <w:abstractNumId w:val="26"/>
  </w:num>
  <w:num w:numId="17">
    <w:abstractNumId w:val="14"/>
  </w:num>
  <w:num w:numId="18">
    <w:abstractNumId w:val="21"/>
  </w:num>
  <w:num w:numId="19">
    <w:abstractNumId w:val="30"/>
  </w:num>
  <w:num w:numId="20">
    <w:abstractNumId w:val="38"/>
  </w:num>
  <w:num w:numId="21">
    <w:abstractNumId w:val="40"/>
  </w:num>
  <w:num w:numId="22">
    <w:abstractNumId w:val="29"/>
  </w:num>
  <w:num w:numId="23">
    <w:abstractNumId w:val="11"/>
  </w:num>
  <w:num w:numId="24">
    <w:abstractNumId w:val="12"/>
  </w:num>
  <w:num w:numId="25">
    <w:abstractNumId w:val="7"/>
  </w:num>
  <w:num w:numId="26">
    <w:abstractNumId w:val="57"/>
  </w:num>
  <w:num w:numId="27">
    <w:abstractNumId w:val="13"/>
  </w:num>
  <w:num w:numId="28">
    <w:abstractNumId w:val="42"/>
  </w:num>
  <w:num w:numId="29">
    <w:abstractNumId w:val="20"/>
  </w:num>
  <w:num w:numId="30">
    <w:abstractNumId w:val="39"/>
  </w:num>
  <w:num w:numId="31">
    <w:abstractNumId w:val="23"/>
  </w:num>
  <w:num w:numId="32">
    <w:abstractNumId w:val="58"/>
  </w:num>
  <w:num w:numId="33">
    <w:abstractNumId w:val="53"/>
  </w:num>
  <w:num w:numId="34">
    <w:abstractNumId w:val="27"/>
  </w:num>
  <w:num w:numId="35">
    <w:abstractNumId w:val="0"/>
  </w:num>
  <w:num w:numId="36">
    <w:abstractNumId w:val="1"/>
  </w:num>
  <w:num w:numId="37">
    <w:abstractNumId w:val="2"/>
  </w:num>
  <w:num w:numId="38">
    <w:abstractNumId w:val="10"/>
  </w:num>
  <w:num w:numId="39">
    <w:abstractNumId w:val="52"/>
  </w:num>
  <w:num w:numId="40">
    <w:abstractNumId w:val="18"/>
  </w:num>
  <w:num w:numId="41">
    <w:abstractNumId w:val="15"/>
  </w:num>
  <w:num w:numId="42">
    <w:abstractNumId w:val="16"/>
  </w:num>
  <w:num w:numId="43">
    <w:abstractNumId w:val="8"/>
  </w:num>
  <w:num w:numId="44">
    <w:abstractNumId w:val="31"/>
  </w:num>
  <w:num w:numId="45">
    <w:abstractNumId w:val="19"/>
  </w:num>
  <w:num w:numId="46">
    <w:abstractNumId w:val="35"/>
  </w:num>
  <w:num w:numId="47">
    <w:abstractNumId w:val="50"/>
  </w:num>
  <w:num w:numId="48">
    <w:abstractNumId w:val="41"/>
  </w:num>
  <w:num w:numId="49">
    <w:abstractNumId w:val="22"/>
  </w:num>
  <w:num w:numId="50">
    <w:abstractNumId w:val="33"/>
  </w:num>
  <w:num w:numId="51">
    <w:abstractNumId w:val="46"/>
  </w:num>
  <w:num w:numId="52">
    <w:abstractNumId w:val="24"/>
  </w:num>
  <w:num w:numId="53">
    <w:abstractNumId w:val="28"/>
  </w:num>
  <w:num w:numId="54">
    <w:abstractNumId w:val="55"/>
  </w:num>
  <w:num w:numId="55">
    <w:abstractNumId w:val="34"/>
  </w:num>
  <w:num w:numId="56">
    <w:abstractNumId w:val="54"/>
  </w:num>
  <w:num w:numId="57">
    <w:abstractNumId w:val="43"/>
  </w:num>
  <w:num w:numId="58">
    <w:abstractNumId w:val="56"/>
  </w:num>
  <w:num w:numId="59">
    <w:abstractNumId w:val="45"/>
  </w:num>
  <w:num w:numId="60">
    <w:abstractNumId w:val="4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E66BB"/>
    <w:rsid w:val="0000231E"/>
    <w:rsid w:val="0000261B"/>
    <w:rsid w:val="000039FA"/>
    <w:rsid w:val="000071F5"/>
    <w:rsid w:val="0000727D"/>
    <w:rsid w:val="00007931"/>
    <w:rsid w:val="00007D5F"/>
    <w:rsid w:val="00011E74"/>
    <w:rsid w:val="00012A5A"/>
    <w:rsid w:val="00012F2B"/>
    <w:rsid w:val="00014211"/>
    <w:rsid w:val="00014490"/>
    <w:rsid w:val="00014C2A"/>
    <w:rsid w:val="000162CD"/>
    <w:rsid w:val="000213EB"/>
    <w:rsid w:val="000214F7"/>
    <w:rsid w:val="00021A13"/>
    <w:rsid w:val="000232DC"/>
    <w:rsid w:val="0002375D"/>
    <w:rsid w:val="00024A1A"/>
    <w:rsid w:val="00024CAE"/>
    <w:rsid w:val="000259A0"/>
    <w:rsid w:val="00026138"/>
    <w:rsid w:val="0003003A"/>
    <w:rsid w:val="00030A08"/>
    <w:rsid w:val="00030BA1"/>
    <w:rsid w:val="0003270C"/>
    <w:rsid w:val="00032796"/>
    <w:rsid w:val="000329F4"/>
    <w:rsid w:val="00032A39"/>
    <w:rsid w:val="00032D08"/>
    <w:rsid w:val="00033B50"/>
    <w:rsid w:val="00036C06"/>
    <w:rsid w:val="00037A17"/>
    <w:rsid w:val="00040589"/>
    <w:rsid w:val="00041F65"/>
    <w:rsid w:val="00042260"/>
    <w:rsid w:val="000425AF"/>
    <w:rsid w:val="00043B86"/>
    <w:rsid w:val="00043BF4"/>
    <w:rsid w:val="00044359"/>
    <w:rsid w:val="00044865"/>
    <w:rsid w:val="0004552E"/>
    <w:rsid w:val="000458E0"/>
    <w:rsid w:val="00047997"/>
    <w:rsid w:val="00050C0D"/>
    <w:rsid w:val="000514CC"/>
    <w:rsid w:val="000538AC"/>
    <w:rsid w:val="00055587"/>
    <w:rsid w:val="000559A6"/>
    <w:rsid w:val="00056AC1"/>
    <w:rsid w:val="0005766C"/>
    <w:rsid w:val="00057CB2"/>
    <w:rsid w:val="00062239"/>
    <w:rsid w:val="00062E9D"/>
    <w:rsid w:val="00064709"/>
    <w:rsid w:val="000648EC"/>
    <w:rsid w:val="00065820"/>
    <w:rsid w:val="0006697A"/>
    <w:rsid w:val="0006715B"/>
    <w:rsid w:val="0007214A"/>
    <w:rsid w:val="00072678"/>
    <w:rsid w:val="00073058"/>
    <w:rsid w:val="0007389F"/>
    <w:rsid w:val="00074B3B"/>
    <w:rsid w:val="00074C87"/>
    <w:rsid w:val="000752FA"/>
    <w:rsid w:val="00075D0E"/>
    <w:rsid w:val="000779FD"/>
    <w:rsid w:val="00080570"/>
    <w:rsid w:val="00083015"/>
    <w:rsid w:val="0008312E"/>
    <w:rsid w:val="0008425C"/>
    <w:rsid w:val="000850D1"/>
    <w:rsid w:val="00086459"/>
    <w:rsid w:val="00086502"/>
    <w:rsid w:val="00087A4E"/>
    <w:rsid w:val="00090F60"/>
    <w:rsid w:val="00091D7D"/>
    <w:rsid w:val="00092E4D"/>
    <w:rsid w:val="00093502"/>
    <w:rsid w:val="000953CE"/>
    <w:rsid w:val="00096058"/>
    <w:rsid w:val="000A0CA8"/>
    <w:rsid w:val="000A1A29"/>
    <w:rsid w:val="000A3C3E"/>
    <w:rsid w:val="000A63B5"/>
    <w:rsid w:val="000A63DD"/>
    <w:rsid w:val="000A70F8"/>
    <w:rsid w:val="000A78AA"/>
    <w:rsid w:val="000B0FC9"/>
    <w:rsid w:val="000B148E"/>
    <w:rsid w:val="000B31C5"/>
    <w:rsid w:val="000B402D"/>
    <w:rsid w:val="000B4E2B"/>
    <w:rsid w:val="000B6B84"/>
    <w:rsid w:val="000C110A"/>
    <w:rsid w:val="000C4735"/>
    <w:rsid w:val="000C4CA9"/>
    <w:rsid w:val="000C7DFF"/>
    <w:rsid w:val="000D0862"/>
    <w:rsid w:val="000D0B3D"/>
    <w:rsid w:val="000D0CB2"/>
    <w:rsid w:val="000D373C"/>
    <w:rsid w:val="000D5C43"/>
    <w:rsid w:val="000D6E00"/>
    <w:rsid w:val="000D7644"/>
    <w:rsid w:val="000D7797"/>
    <w:rsid w:val="000E026C"/>
    <w:rsid w:val="000E18B3"/>
    <w:rsid w:val="000E261E"/>
    <w:rsid w:val="000E3DF6"/>
    <w:rsid w:val="000E54F1"/>
    <w:rsid w:val="000E56FF"/>
    <w:rsid w:val="000E5715"/>
    <w:rsid w:val="000E5C04"/>
    <w:rsid w:val="000E6063"/>
    <w:rsid w:val="000E6C6E"/>
    <w:rsid w:val="000E6D3E"/>
    <w:rsid w:val="000F1A92"/>
    <w:rsid w:val="000F1BE7"/>
    <w:rsid w:val="000F3576"/>
    <w:rsid w:val="000F3C31"/>
    <w:rsid w:val="000F4167"/>
    <w:rsid w:val="000F4707"/>
    <w:rsid w:val="000F4BCC"/>
    <w:rsid w:val="000F4C57"/>
    <w:rsid w:val="000F5A50"/>
    <w:rsid w:val="000F632F"/>
    <w:rsid w:val="000F773E"/>
    <w:rsid w:val="00100EBB"/>
    <w:rsid w:val="00101A4D"/>
    <w:rsid w:val="001034E7"/>
    <w:rsid w:val="00103E5C"/>
    <w:rsid w:val="00104D08"/>
    <w:rsid w:val="00105569"/>
    <w:rsid w:val="00106C14"/>
    <w:rsid w:val="00107314"/>
    <w:rsid w:val="0011029A"/>
    <w:rsid w:val="00111639"/>
    <w:rsid w:val="0011194F"/>
    <w:rsid w:val="00113448"/>
    <w:rsid w:val="00113F66"/>
    <w:rsid w:val="00114524"/>
    <w:rsid w:val="0012045E"/>
    <w:rsid w:val="0012101B"/>
    <w:rsid w:val="00122DDE"/>
    <w:rsid w:val="00122FDD"/>
    <w:rsid w:val="0012422B"/>
    <w:rsid w:val="00124545"/>
    <w:rsid w:val="0012465E"/>
    <w:rsid w:val="00126D47"/>
    <w:rsid w:val="0012757C"/>
    <w:rsid w:val="001312BE"/>
    <w:rsid w:val="00133253"/>
    <w:rsid w:val="00133B28"/>
    <w:rsid w:val="00133E92"/>
    <w:rsid w:val="0013737B"/>
    <w:rsid w:val="00140A5C"/>
    <w:rsid w:val="00142048"/>
    <w:rsid w:val="00142758"/>
    <w:rsid w:val="00143B0C"/>
    <w:rsid w:val="001444FF"/>
    <w:rsid w:val="001469DB"/>
    <w:rsid w:val="00150BBC"/>
    <w:rsid w:val="00151E98"/>
    <w:rsid w:val="001531A9"/>
    <w:rsid w:val="00153A88"/>
    <w:rsid w:val="00153D16"/>
    <w:rsid w:val="00155904"/>
    <w:rsid w:val="00156C10"/>
    <w:rsid w:val="00156F5C"/>
    <w:rsid w:val="00157B99"/>
    <w:rsid w:val="001628C5"/>
    <w:rsid w:val="00162FBF"/>
    <w:rsid w:val="00163DBD"/>
    <w:rsid w:val="001640BF"/>
    <w:rsid w:val="0016487C"/>
    <w:rsid w:val="00164A64"/>
    <w:rsid w:val="00165B27"/>
    <w:rsid w:val="00170473"/>
    <w:rsid w:val="00171F8B"/>
    <w:rsid w:val="001730F3"/>
    <w:rsid w:val="00173F3D"/>
    <w:rsid w:val="001743EB"/>
    <w:rsid w:val="001751FA"/>
    <w:rsid w:val="001776C6"/>
    <w:rsid w:val="00177D1B"/>
    <w:rsid w:val="00180C89"/>
    <w:rsid w:val="0018286D"/>
    <w:rsid w:val="001828E1"/>
    <w:rsid w:val="00182CCD"/>
    <w:rsid w:val="00183851"/>
    <w:rsid w:val="00183EDE"/>
    <w:rsid w:val="001856DA"/>
    <w:rsid w:val="00185F91"/>
    <w:rsid w:val="0018710A"/>
    <w:rsid w:val="0018722C"/>
    <w:rsid w:val="001875ED"/>
    <w:rsid w:val="001877AB"/>
    <w:rsid w:val="00187BB8"/>
    <w:rsid w:val="001910A5"/>
    <w:rsid w:val="00191CF4"/>
    <w:rsid w:val="00192703"/>
    <w:rsid w:val="0019358D"/>
    <w:rsid w:val="001939FB"/>
    <w:rsid w:val="00195220"/>
    <w:rsid w:val="001954A1"/>
    <w:rsid w:val="001A069E"/>
    <w:rsid w:val="001A13FB"/>
    <w:rsid w:val="001A255A"/>
    <w:rsid w:val="001A3252"/>
    <w:rsid w:val="001A37C4"/>
    <w:rsid w:val="001A4D13"/>
    <w:rsid w:val="001A50C4"/>
    <w:rsid w:val="001A5B4E"/>
    <w:rsid w:val="001A67F2"/>
    <w:rsid w:val="001B220A"/>
    <w:rsid w:val="001B5776"/>
    <w:rsid w:val="001C006B"/>
    <w:rsid w:val="001C0A73"/>
    <w:rsid w:val="001C0ACA"/>
    <w:rsid w:val="001C0C82"/>
    <w:rsid w:val="001C0F31"/>
    <w:rsid w:val="001C12AA"/>
    <w:rsid w:val="001C28D9"/>
    <w:rsid w:val="001C4257"/>
    <w:rsid w:val="001C6716"/>
    <w:rsid w:val="001C7A25"/>
    <w:rsid w:val="001C7BE1"/>
    <w:rsid w:val="001D197B"/>
    <w:rsid w:val="001D1E81"/>
    <w:rsid w:val="001D2820"/>
    <w:rsid w:val="001D2D38"/>
    <w:rsid w:val="001D396E"/>
    <w:rsid w:val="001D3A09"/>
    <w:rsid w:val="001D50F2"/>
    <w:rsid w:val="001D65D7"/>
    <w:rsid w:val="001D7AFA"/>
    <w:rsid w:val="001E045C"/>
    <w:rsid w:val="001E1569"/>
    <w:rsid w:val="001E31F8"/>
    <w:rsid w:val="001E35AA"/>
    <w:rsid w:val="001E46CE"/>
    <w:rsid w:val="001E49DA"/>
    <w:rsid w:val="001E605A"/>
    <w:rsid w:val="001E6EF7"/>
    <w:rsid w:val="001E7A79"/>
    <w:rsid w:val="001E7C04"/>
    <w:rsid w:val="001E7CFA"/>
    <w:rsid w:val="001F16C8"/>
    <w:rsid w:val="001F35DE"/>
    <w:rsid w:val="001F409E"/>
    <w:rsid w:val="001F4205"/>
    <w:rsid w:val="001F474B"/>
    <w:rsid w:val="001F714D"/>
    <w:rsid w:val="001F7AA8"/>
    <w:rsid w:val="001F7CBF"/>
    <w:rsid w:val="002011BF"/>
    <w:rsid w:val="002032A6"/>
    <w:rsid w:val="00203B31"/>
    <w:rsid w:val="00205130"/>
    <w:rsid w:val="00205816"/>
    <w:rsid w:val="0020622F"/>
    <w:rsid w:val="00206900"/>
    <w:rsid w:val="002101BB"/>
    <w:rsid w:val="00212881"/>
    <w:rsid w:val="00213373"/>
    <w:rsid w:val="00214633"/>
    <w:rsid w:val="0021504B"/>
    <w:rsid w:val="00215A3E"/>
    <w:rsid w:val="00216042"/>
    <w:rsid w:val="002162D0"/>
    <w:rsid w:val="0021652C"/>
    <w:rsid w:val="0021653E"/>
    <w:rsid w:val="00222517"/>
    <w:rsid w:val="00222AA1"/>
    <w:rsid w:val="00223087"/>
    <w:rsid w:val="002253DF"/>
    <w:rsid w:val="0022557B"/>
    <w:rsid w:val="0022591F"/>
    <w:rsid w:val="00225967"/>
    <w:rsid w:val="00225E6C"/>
    <w:rsid w:val="00226158"/>
    <w:rsid w:val="002263EE"/>
    <w:rsid w:val="00227812"/>
    <w:rsid w:val="002320CE"/>
    <w:rsid w:val="00232B43"/>
    <w:rsid w:val="00232F6E"/>
    <w:rsid w:val="00234709"/>
    <w:rsid w:val="0023705E"/>
    <w:rsid w:val="00237B7F"/>
    <w:rsid w:val="002409E4"/>
    <w:rsid w:val="0024323E"/>
    <w:rsid w:val="002437A7"/>
    <w:rsid w:val="0024399F"/>
    <w:rsid w:val="002452FD"/>
    <w:rsid w:val="002454C8"/>
    <w:rsid w:val="00246506"/>
    <w:rsid w:val="00246531"/>
    <w:rsid w:val="00246D84"/>
    <w:rsid w:val="002472C4"/>
    <w:rsid w:val="00247BCD"/>
    <w:rsid w:val="00250462"/>
    <w:rsid w:val="00250653"/>
    <w:rsid w:val="002525F9"/>
    <w:rsid w:val="00253966"/>
    <w:rsid w:val="00253B45"/>
    <w:rsid w:val="00253C14"/>
    <w:rsid w:val="00254969"/>
    <w:rsid w:val="002560AA"/>
    <w:rsid w:val="00256777"/>
    <w:rsid w:val="0026010A"/>
    <w:rsid w:val="00260B67"/>
    <w:rsid w:val="00260EF5"/>
    <w:rsid w:val="00262330"/>
    <w:rsid w:val="00262690"/>
    <w:rsid w:val="00263D92"/>
    <w:rsid w:val="00264075"/>
    <w:rsid w:val="002641BF"/>
    <w:rsid w:val="0026485C"/>
    <w:rsid w:val="00264EE8"/>
    <w:rsid w:val="00267AF7"/>
    <w:rsid w:val="002703A5"/>
    <w:rsid w:val="002710FC"/>
    <w:rsid w:val="00271922"/>
    <w:rsid w:val="002754E9"/>
    <w:rsid w:val="002775DA"/>
    <w:rsid w:val="00280A7E"/>
    <w:rsid w:val="00282171"/>
    <w:rsid w:val="00282C23"/>
    <w:rsid w:val="00282DB9"/>
    <w:rsid w:val="002833AD"/>
    <w:rsid w:val="002860E0"/>
    <w:rsid w:val="00287302"/>
    <w:rsid w:val="00290223"/>
    <w:rsid w:val="002920FD"/>
    <w:rsid w:val="002921A5"/>
    <w:rsid w:val="002929D8"/>
    <w:rsid w:val="00294C4A"/>
    <w:rsid w:val="00295C59"/>
    <w:rsid w:val="00296CE1"/>
    <w:rsid w:val="00297183"/>
    <w:rsid w:val="002A0BB9"/>
    <w:rsid w:val="002A14EA"/>
    <w:rsid w:val="002A152F"/>
    <w:rsid w:val="002A25FA"/>
    <w:rsid w:val="002A2A64"/>
    <w:rsid w:val="002A519E"/>
    <w:rsid w:val="002A5675"/>
    <w:rsid w:val="002A7F2E"/>
    <w:rsid w:val="002B1751"/>
    <w:rsid w:val="002B2487"/>
    <w:rsid w:val="002B2D78"/>
    <w:rsid w:val="002B45F2"/>
    <w:rsid w:val="002B5B51"/>
    <w:rsid w:val="002B5FD2"/>
    <w:rsid w:val="002B6EA6"/>
    <w:rsid w:val="002B736C"/>
    <w:rsid w:val="002C0DD7"/>
    <w:rsid w:val="002C1C66"/>
    <w:rsid w:val="002C2F77"/>
    <w:rsid w:val="002C31EF"/>
    <w:rsid w:val="002C3B08"/>
    <w:rsid w:val="002C411E"/>
    <w:rsid w:val="002D141D"/>
    <w:rsid w:val="002D3EA5"/>
    <w:rsid w:val="002D3FED"/>
    <w:rsid w:val="002D411F"/>
    <w:rsid w:val="002D4C8E"/>
    <w:rsid w:val="002D6080"/>
    <w:rsid w:val="002E4618"/>
    <w:rsid w:val="002E560C"/>
    <w:rsid w:val="002E6BEB"/>
    <w:rsid w:val="002E7181"/>
    <w:rsid w:val="002F085C"/>
    <w:rsid w:val="002F091B"/>
    <w:rsid w:val="002F24D6"/>
    <w:rsid w:val="002F3959"/>
    <w:rsid w:val="002F6068"/>
    <w:rsid w:val="002F6446"/>
    <w:rsid w:val="002F68EE"/>
    <w:rsid w:val="0030046B"/>
    <w:rsid w:val="00303879"/>
    <w:rsid w:val="00303CEB"/>
    <w:rsid w:val="003049B9"/>
    <w:rsid w:val="00304D4D"/>
    <w:rsid w:val="00306251"/>
    <w:rsid w:val="0030653B"/>
    <w:rsid w:val="003103F8"/>
    <w:rsid w:val="00311E31"/>
    <w:rsid w:val="00311E4B"/>
    <w:rsid w:val="00312EEB"/>
    <w:rsid w:val="003202DF"/>
    <w:rsid w:val="00320AB7"/>
    <w:rsid w:val="00321677"/>
    <w:rsid w:val="00322D28"/>
    <w:rsid w:val="00322E36"/>
    <w:rsid w:val="00323E67"/>
    <w:rsid w:val="00325328"/>
    <w:rsid w:val="0032627C"/>
    <w:rsid w:val="003266AE"/>
    <w:rsid w:val="00326CD3"/>
    <w:rsid w:val="00327EDC"/>
    <w:rsid w:val="00331141"/>
    <w:rsid w:val="00331562"/>
    <w:rsid w:val="00331B32"/>
    <w:rsid w:val="003324CE"/>
    <w:rsid w:val="0033525F"/>
    <w:rsid w:val="00335F42"/>
    <w:rsid w:val="00336649"/>
    <w:rsid w:val="00336957"/>
    <w:rsid w:val="00340E45"/>
    <w:rsid w:val="00341063"/>
    <w:rsid w:val="00341982"/>
    <w:rsid w:val="0034250F"/>
    <w:rsid w:val="00343589"/>
    <w:rsid w:val="00343B33"/>
    <w:rsid w:val="00350357"/>
    <w:rsid w:val="00352179"/>
    <w:rsid w:val="00352476"/>
    <w:rsid w:val="00353D76"/>
    <w:rsid w:val="00354023"/>
    <w:rsid w:val="00355920"/>
    <w:rsid w:val="0035622B"/>
    <w:rsid w:val="00356792"/>
    <w:rsid w:val="0036049B"/>
    <w:rsid w:val="00362C0B"/>
    <w:rsid w:val="00362E27"/>
    <w:rsid w:val="003647C7"/>
    <w:rsid w:val="0036598A"/>
    <w:rsid w:val="00367D0E"/>
    <w:rsid w:val="00367F12"/>
    <w:rsid w:val="003769AA"/>
    <w:rsid w:val="00377126"/>
    <w:rsid w:val="003773F3"/>
    <w:rsid w:val="00377D62"/>
    <w:rsid w:val="0038149E"/>
    <w:rsid w:val="0038164E"/>
    <w:rsid w:val="00382B08"/>
    <w:rsid w:val="003830EE"/>
    <w:rsid w:val="00383BB4"/>
    <w:rsid w:val="00385DBE"/>
    <w:rsid w:val="00386070"/>
    <w:rsid w:val="00386121"/>
    <w:rsid w:val="0038724E"/>
    <w:rsid w:val="0038789F"/>
    <w:rsid w:val="00390D67"/>
    <w:rsid w:val="0039255A"/>
    <w:rsid w:val="00394726"/>
    <w:rsid w:val="003974DB"/>
    <w:rsid w:val="003A0BAD"/>
    <w:rsid w:val="003A2464"/>
    <w:rsid w:val="003A356F"/>
    <w:rsid w:val="003A396C"/>
    <w:rsid w:val="003A3B4D"/>
    <w:rsid w:val="003A45E2"/>
    <w:rsid w:val="003A5949"/>
    <w:rsid w:val="003A5BC7"/>
    <w:rsid w:val="003A5C86"/>
    <w:rsid w:val="003A5E53"/>
    <w:rsid w:val="003A67C8"/>
    <w:rsid w:val="003A7409"/>
    <w:rsid w:val="003A7F85"/>
    <w:rsid w:val="003B03AD"/>
    <w:rsid w:val="003B0536"/>
    <w:rsid w:val="003B150F"/>
    <w:rsid w:val="003B19CA"/>
    <w:rsid w:val="003B5053"/>
    <w:rsid w:val="003B5234"/>
    <w:rsid w:val="003B6B49"/>
    <w:rsid w:val="003C019D"/>
    <w:rsid w:val="003C01C7"/>
    <w:rsid w:val="003C0223"/>
    <w:rsid w:val="003C156F"/>
    <w:rsid w:val="003C1B1A"/>
    <w:rsid w:val="003C27DC"/>
    <w:rsid w:val="003C2D35"/>
    <w:rsid w:val="003C53EB"/>
    <w:rsid w:val="003C5D80"/>
    <w:rsid w:val="003C6A28"/>
    <w:rsid w:val="003C7A28"/>
    <w:rsid w:val="003D153E"/>
    <w:rsid w:val="003D29D2"/>
    <w:rsid w:val="003D3901"/>
    <w:rsid w:val="003D5027"/>
    <w:rsid w:val="003E0B73"/>
    <w:rsid w:val="003E0E84"/>
    <w:rsid w:val="003E11FF"/>
    <w:rsid w:val="003E2044"/>
    <w:rsid w:val="003E3238"/>
    <w:rsid w:val="003E58CB"/>
    <w:rsid w:val="003E5D90"/>
    <w:rsid w:val="003E7215"/>
    <w:rsid w:val="003F01AF"/>
    <w:rsid w:val="003F21CE"/>
    <w:rsid w:val="003F33E2"/>
    <w:rsid w:val="003F6DA2"/>
    <w:rsid w:val="003F721A"/>
    <w:rsid w:val="0040021C"/>
    <w:rsid w:val="00400A56"/>
    <w:rsid w:val="00401C39"/>
    <w:rsid w:val="00401CAF"/>
    <w:rsid w:val="004022AA"/>
    <w:rsid w:val="00402368"/>
    <w:rsid w:val="004026A1"/>
    <w:rsid w:val="00403807"/>
    <w:rsid w:val="004050D9"/>
    <w:rsid w:val="004051FE"/>
    <w:rsid w:val="00405B23"/>
    <w:rsid w:val="00407228"/>
    <w:rsid w:val="004127F3"/>
    <w:rsid w:val="0041389E"/>
    <w:rsid w:val="0041500C"/>
    <w:rsid w:val="00415443"/>
    <w:rsid w:val="00416EED"/>
    <w:rsid w:val="00416F3C"/>
    <w:rsid w:val="00417025"/>
    <w:rsid w:val="0041725F"/>
    <w:rsid w:val="00420DD3"/>
    <w:rsid w:val="00425B51"/>
    <w:rsid w:val="00426EBF"/>
    <w:rsid w:val="00430215"/>
    <w:rsid w:val="00430847"/>
    <w:rsid w:val="00430F5E"/>
    <w:rsid w:val="00431DBA"/>
    <w:rsid w:val="00432BCA"/>
    <w:rsid w:val="00432DE4"/>
    <w:rsid w:val="0043377F"/>
    <w:rsid w:val="00434B93"/>
    <w:rsid w:val="0043596A"/>
    <w:rsid w:val="00435F8A"/>
    <w:rsid w:val="00436395"/>
    <w:rsid w:val="00436C19"/>
    <w:rsid w:val="00442036"/>
    <w:rsid w:val="004442DC"/>
    <w:rsid w:val="00445A02"/>
    <w:rsid w:val="0045172A"/>
    <w:rsid w:val="004563E9"/>
    <w:rsid w:val="00456F37"/>
    <w:rsid w:val="0046144A"/>
    <w:rsid w:val="00461523"/>
    <w:rsid w:val="00461730"/>
    <w:rsid w:val="00462AEE"/>
    <w:rsid w:val="00467CB4"/>
    <w:rsid w:val="004703B6"/>
    <w:rsid w:val="004739D1"/>
    <w:rsid w:val="0047404E"/>
    <w:rsid w:val="0047426F"/>
    <w:rsid w:val="004743B3"/>
    <w:rsid w:val="00475569"/>
    <w:rsid w:val="004766AB"/>
    <w:rsid w:val="0047724C"/>
    <w:rsid w:val="00482241"/>
    <w:rsid w:val="00482DC3"/>
    <w:rsid w:val="00486799"/>
    <w:rsid w:val="004871B6"/>
    <w:rsid w:val="00490527"/>
    <w:rsid w:val="00490C32"/>
    <w:rsid w:val="00493098"/>
    <w:rsid w:val="00495F82"/>
    <w:rsid w:val="00497666"/>
    <w:rsid w:val="004A114A"/>
    <w:rsid w:val="004A1ED7"/>
    <w:rsid w:val="004A52AF"/>
    <w:rsid w:val="004A734F"/>
    <w:rsid w:val="004A7D13"/>
    <w:rsid w:val="004A7E00"/>
    <w:rsid w:val="004B3C0D"/>
    <w:rsid w:val="004B4083"/>
    <w:rsid w:val="004B5356"/>
    <w:rsid w:val="004B5371"/>
    <w:rsid w:val="004B5AAB"/>
    <w:rsid w:val="004B6A5A"/>
    <w:rsid w:val="004C29E7"/>
    <w:rsid w:val="004C2FA9"/>
    <w:rsid w:val="004C34BD"/>
    <w:rsid w:val="004C79D8"/>
    <w:rsid w:val="004C7D32"/>
    <w:rsid w:val="004D19AF"/>
    <w:rsid w:val="004D291B"/>
    <w:rsid w:val="004D3136"/>
    <w:rsid w:val="004D3DBB"/>
    <w:rsid w:val="004D4037"/>
    <w:rsid w:val="004D5EC7"/>
    <w:rsid w:val="004D6F95"/>
    <w:rsid w:val="004D7145"/>
    <w:rsid w:val="004E078A"/>
    <w:rsid w:val="004E0AAE"/>
    <w:rsid w:val="004E0DB1"/>
    <w:rsid w:val="004E2375"/>
    <w:rsid w:val="004E2713"/>
    <w:rsid w:val="004E3141"/>
    <w:rsid w:val="004E3ACB"/>
    <w:rsid w:val="004E5473"/>
    <w:rsid w:val="004E6A46"/>
    <w:rsid w:val="004E7AA9"/>
    <w:rsid w:val="004E7F2C"/>
    <w:rsid w:val="004F0323"/>
    <w:rsid w:val="004F0AEB"/>
    <w:rsid w:val="004F152A"/>
    <w:rsid w:val="004F2925"/>
    <w:rsid w:val="004F32CB"/>
    <w:rsid w:val="004F3FC3"/>
    <w:rsid w:val="004F43A4"/>
    <w:rsid w:val="004F5617"/>
    <w:rsid w:val="004F561F"/>
    <w:rsid w:val="004F6856"/>
    <w:rsid w:val="00500AEA"/>
    <w:rsid w:val="00501E90"/>
    <w:rsid w:val="00501F51"/>
    <w:rsid w:val="0050582C"/>
    <w:rsid w:val="0050708C"/>
    <w:rsid w:val="00507CA0"/>
    <w:rsid w:val="00510B45"/>
    <w:rsid w:val="00512604"/>
    <w:rsid w:val="00512647"/>
    <w:rsid w:val="005135AA"/>
    <w:rsid w:val="00514633"/>
    <w:rsid w:val="00515231"/>
    <w:rsid w:val="00515C0A"/>
    <w:rsid w:val="00516CCC"/>
    <w:rsid w:val="005170E8"/>
    <w:rsid w:val="005175BC"/>
    <w:rsid w:val="00520BF7"/>
    <w:rsid w:val="005234EE"/>
    <w:rsid w:val="00524DCA"/>
    <w:rsid w:val="00525896"/>
    <w:rsid w:val="00525CA9"/>
    <w:rsid w:val="00526410"/>
    <w:rsid w:val="00526C9C"/>
    <w:rsid w:val="00530597"/>
    <w:rsid w:val="00531B0B"/>
    <w:rsid w:val="00532789"/>
    <w:rsid w:val="0053372D"/>
    <w:rsid w:val="00535E68"/>
    <w:rsid w:val="00535E6B"/>
    <w:rsid w:val="00541631"/>
    <w:rsid w:val="0054229B"/>
    <w:rsid w:val="005433D6"/>
    <w:rsid w:val="00544E3F"/>
    <w:rsid w:val="00544E83"/>
    <w:rsid w:val="00546F54"/>
    <w:rsid w:val="005501D9"/>
    <w:rsid w:val="00553083"/>
    <w:rsid w:val="005540AD"/>
    <w:rsid w:val="005551D8"/>
    <w:rsid w:val="005571FE"/>
    <w:rsid w:val="00557DFD"/>
    <w:rsid w:val="005604F6"/>
    <w:rsid w:val="005623AE"/>
    <w:rsid w:val="00563B60"/>
    <w:rsid w:val="0056511C"/>
    <w:rsid w:val="005654AD"/>
    <w:rsid w:val="00567392"/>
    <w:rsid w:val="005711ED"/>
    <w:rsid w:val="005722F8"/>
    <w:rsid w:val="0057384D"/>
    <w:rsid w:val="00574236"/>
    <w:rsid w:val="00575727"/>
    <w:rsid w:val="0058056F"/>
    <w:rsid w:val="0058239C"/>
    <w:rsid w:val="00582E13"/>
    <w:rsid w:val="0058440B"/>
    <w:rsid w:val="0058467F"/>
    <w:rsid w:val="005860A4"/>
    <w:rsid w:val="005869E8"/>
    <w:rsid w:val="00587333"/>
    <w:rsid w:val="005906CA"/>
    <w:rsid w:val="00590EC1"/>
    <w:rsid w:val="00591A1B"/>
    <w:rsid w:val="0059365D"/>
    <w:rsid w:val="00595AF2"/>
    <w:rsid w:val="005972DF"/>
    <w:rsid w:val="005A0ACC"/>
    <w:rsid w:val="005A1051"/>
    <w:rsid w:val="005A1D44"/>
    <w:rsid w:val="005A23F0"/>
    <w:rsid w:val="005A3936"/>
    <w:rsid w:val="005A3950"/>
    <w:rsid w:val="005A3E07"/>
    <w:rsid w:val="005A4D45"/>
    <w:rsid w:val="005A662C"/>
    <w:rsid w:val="005A68F1"/>
    <w:rsid w:val="005A79FE"/>
    <w:rsid w:val="005A7B18"/>
    <w:rsid w:val="005A7B8A"/>
    <w:rsid w:val="005B096F"/>
    <w:rsid w:val="005B0A89"/>
    <w:rsid w:val="005B1BA0"/>
    <w:rsid w:val="005B46E8"/>
    <w:rsid w:val="005B64B8"/>
    <w:rsid w:val="005B7F97"/>
    <w:rsid w:val="005C0E60"/>
    <w:rsid w:val="005C1EA7"/>
    <w:rsid w:val="005C26AA"/>
    <w:rsid w:val="005C307A"/>
    <w:rsid w:val="005C35E6"/>
    <w:rsid w:val="005C43BD"/>
    <w:rsid w:val="005C4A30"/>
    <w:rsid w:val="005C6A5D"/>
    <w:rsid w:val="005C6F66"/>
    <w:rsid w:val="005D008A"/>
    <w:rsid w:val="005D1772"/>
    <w:rsid w:val="005D20A7"/>
    <w:rsid w:val="005D26C5"/>
    <w:rsid w:val="005D2B96"/>
    <w:rsid w:val="005D3B99"/>
    <w:rsid w:val="005D651A"/>
    <w:rsid w:val="005D6F28"/>
    <w:rsid w:val="005D740B"/>
    <w:rsid w:val="005D7887"/>
    <w:rsid w:val="005E1DDE"/>
    <w:rsid w:val="005E3C72"/>
    <w:rsid w:val="005E595B"/>
    <w:rsid w:val="005E63B3"/>
    <w:rsid w:val="005E7F4A"/>
    <w:rsid w:val="005F0C1E"/>
    <w:rsid w:val="005F1D36"/>
    <w:rsid w:val="005F2F15"/>
    <w:rsid w:val="005F3F21"/>
    <w:rsid w:val="005F4216"/>
    <w:rsid w:val="005F507A"/>
    <w:rsid w:val="006045B1"/>
    <w:rsid w:val="00604784"/>
    <w:rsid w:val="00605A96"/>
    <w:rsid w:val="00605DFC"/>
    <w:rsid w:val="00607009"/>
    <w:rsid w:val="00607438"/>
    <w:rsid w:val="00607793"/>
    <w:rsid w:val="00611732"/>
    <w:rsid w:val="0061274C"/>
    <w:rsid w:val="006129F2"/>
    <w:rsid w:val="006134D1"/>
    <w:rsid w:val="00615875"/>
    <w:rsid w:val="00615EC2"/>
    <w:rsid w:val="00621BD8"/>
    <w:rsid w:val="00621BF8"/>
    <w:rsid w:val="00621FEA"/>
    <w:rsid w:val="006227FA"/>
    <w:rsid w:val="00623AEF"/>
    <w:rsid w:val="00623F9D"/>
    <w:rsid w:val="00625196"/>
    <w:rsid w:val="00626CC0"/>
    <w:rsid w:val="0063063E"/>
    <w:rsid w:val="00632DB4"/>
    <w:rsid w:val="00632E7C"/>
    <w:rsid w:val="00634F82"/>
    <w:rsid w:val="006355AA"/>
    <w:rsid w:val="00635E32"/>
    <w:rsid w:val="006363E6"/>
    <w:rsid w:val="00640B92"/>
    <w:rsid w:val="00641431"/>
    <w:rsid w:val="00641BD6"/>
    <w:rsid w:val="00642766"/>
    <w:rsid w:val="00642A15"/>
    <w:rsid w:val="00642A60"/>
    <w:rsid w:val="00643E43"/>
    <w:rsid w:val="006446D7"/>
    <w:rsid w:val="0064659E"/>
    <w:rsid w:val="00647251"/>
    <w:rsid w:val="00647EF6"/>
    <w:rsid w:val="00653B1A"/>
    <w:rsid w:val="00653C61"/>
    <w:rsid w:val="0065426A"/>
    <w:rsid w:val="006554C7"/>
    <w:rsid w:val="00655BD6"/>
    <w:rsid w:val="00656A02"/>
    <w:rsid w:val="00657C82"/>
    <w:rsid w:val="006607ED"/>
    <w:rsid w:val="00662265"/>
    <w:rsid w:val="00664CAA"/>
    <w:rsid w:val="00670D6A"/>
    <w:rsid w:val="00671218"/>
    <w:rsid w:val="00671251"/>
    <w:rsid w:val="0067150E"/>
    <w:rsid w:val="006736A1"/>
    <w:rsid w:val="00673780"/>
    <w:rsid w:val="00673C49"/>
    <w:rsid w:val="00674E11"/>
    <w:rsid w:val="00676C9F"/>
    <w:rsid w:val="00680195"/>
    <w:rsid w:val="00681AE9"/>
    <w:rsid w:val="00681C93"/>
    <w:rsid w:val="00682173"/>
    <w:rsid w:val="0068252D"/>
    <w:rsid w:val="00684BA6"/>
    <w:rsid w:val="0069036C"/>
    <w:rsid w:val="00690BEF"/>
    <w:rsid w:val="00692892"/>
    <w:rsid w:val="00693868"/>
    <w:rsid w:val="00693C9D"/>
    <w:rsid w:val="006945F0"/>
    <w:rsid w:val="006954C1"/>
    <w:rsid w:val="00695507"/>
    <w:rsid w:val="006959AD"/>
    <w:rsid w:val="006A0243"/>
    <w:rsid w:val="006A1CAA"/>
    <w:rsid w:val="006A2921"/>
    <w:rsid w:val="006A3646"/>
    <w:rsid w:val="006A3C2E"/>
    <w:rsid w:val="006A3FBB"/>
    <w:rsid w:val="006A42AB"/>
    <w:rsid w:val="006A56C7"/>
    <w:rsid w:val="006A585A"/>
    <w:rsid w:val="006A77B7"/>
    <w:rsid w:val="006A7C52"/>
    <w:rsid w:val="006B0BF3"/>
    <w:rsid w:val="006B2A4A"/>
    <w:rsid w:val="006B2B83"/>
    <w:rsid w:val="006B3131"/>
    <w:rsid w:val="006B4214"/>
    <w:rsid w:val="006B463E"/>
    <w:rsid w:val="006B5335"/>
    <w:rsid w:val="006B53A4"/>
    <w:rsid w:val="006B5694"/>
    <w:rsid w:val="006B5A92"/>
    <w:rsid w:val="006B6237"/>
    <w:rsid w:val="006B63EC"/>
    <w:rsid w:val="006B7BEA"/>
    <w:rsid w:val="006C0332"/>
    <w:rsid w:val="006C13F2"/>
    <w:rsid w:val="006C17CE"/>
    <w:rsid w:val="006C2086"/>
    <w:rsid w:val="006C22EB"/>
    <w:rsid w:val="006C24AA"/>
    <w:rsid w:val="006C346B"/>
    <w:rsid w:val="006C44C9"/>
    <w:rsid w:val="006C4684"/>
    <w:rsid w:val="006C5172"/>
    <w:rsid w:val="006C59E9"/>
    <w:rsid w:val="006C59FF"/>
    <w:rsid w:val="006C7977"/>
    <w:rsid w:val="006D0AE6"/>
    <w:rsid w:val="006D1E7D"/>
    <w:rsid w:val="006D2451"/>
    <w:rsid w:val="006D6115"/>
    <w:rsid w:val="006E058C"/>
    <w:rsid w:val="006E11C8"/>
    <w:rsid w:val="006E1908"/>
    <w:rsid w:val="006E32F2"/>
    <w:rsid w:val="006E4389"/>
    <w:rsid w:val="006E4938"/>
    <w:rsid w:val="006E60E2"/>
    <w:rsid w:val="006E7E3F"/>
    <w:rsid w:val="006F03DC"/>
    <w:rsid w:val="006F03E8"/>
    <w:rsid w:val="006F16B7"/>
    <w:rsid w:val="006F1DCA"/>
    <w:rsid w:val="006F234D"/>
    <w:rsid w:val="006F26D8"/>
    <w:rsid w:val="006F26E0"/>
    <w:rsid w:val="006F2736"/>
    <w:rsid w:val="006F2912"/>
    <w:rsid w:val="006F5812"/>
    <w:rsid w:val="0070002E"/>
    <w:rsid w:val="00700890"/>
    <w:rsid w:val="0070152B"/>
    <w:rsid w:val="00701651"/>
    <w:rsid w:val="007016B0"/>
    <w:rsid w:val="007018C4"/>
    <w:rsid w:val="00701A18"/>
    <w:rsid w:val="00701B8F"/>
    <w:rsid w:val="00701D89"/>
    <w:rsid w:val="00701D9B"/>
    <w:rsid w:val="0070228A"/>
    <w:rsid w:val="00702B6D"/>
    <w:rsid w:val="0070702F"/>
    <w:rsid w:val="00712C3B"/>
    <w:rsid w:val="007138FA"/>
    <w:rsid w:val="00714424"/>
    <w:rsid w:val="0071642D"/>
    <w:rsid w:val="007167D4"/>
    <w:rsid w:val="00716F4F"/>
    <w:rsid w:val="007170DF"/>
    <w:rsid w:val="00717B71"/>
    <w:rsid w:val="00717BC4"/>
    <w:rsid w:val="00720A44"/>
    <w:rsid w:val="00720E10"/>
    <w:rsid w:val="00720ECD"/>
    <w:rsid w:val="00722703"/>
    <w:rsid w:val="007238DA"/>
    <w:rsid w:val="00723C78"/>
    <w:rsid w:val="00724E8B"/>
    <w:rsid w:val="00725169"/>
    <w:rsid w:val="00725D3B"/>
    <w:rsid w:val="007270C4"/>
    <w:rsid w:val="00730EB5"/>
    <w:rsid w:val="007316DE"/>
    <w:rsid w:val="00732BA3"/>
    <w:rsid w:val="00732CB5"/>
    <w:rsid w:val="00734997"/>
    <w:rsid w:val="00740662"/>
    <w:rsid w:val="0074423D"/>
    <w:rsid w:val="007450C1"/>
    <w:rsid w:val="007460A7"/>
    <w:rsid w:val="007500DF"/>
    <w:rsid w:val="00750AC4"/>
    <w:rsid w:val="007510CB"/>
    <w:rsid w:val="0075185E"/>
    <w:rsid w:val="00751AB4"/>
    <w:rsid w:val="0075389F"/>
    <w:rsid w:val="00753FF7"/>
    <w:rsid w:val="007547A0"/>
    <w:rsid w:val="00754C0D"/>
    <w:rsid w:val="00754CAF"/>
    <w:rsid w:val="007558F7"/>
    <w:rsid w:val="00755A1E"/>
    <w:rsid w:val="00756768"/>
    <w:rsid w:val="00756D2F"/>
    <w:rsid w:val="00757379"/>
    <w:rsid w:val="007625CD"/>
    <w:rsid w:val="00763861"/>
    <w:rsid w:val="00763943"/>
    <w:rsid w:val="00764638"/>
    <w:rsid w:val="0076486A"/>
    <w:rsid w:val="0076538D"/>
    <w:rsid w:val="00765506"/>
    <w:rsid w:val="0076570E"/>
    <w:rsid w:val="00765EF9"/>
    <w:rsid w:val="0077059C"/>
    <w:rsid w:val="00771EEE"/>
    <w:rsid w:val="007733F3"/>
    <w:rsid w:val="00774384"/>
    <w:rsid w:val="007764F0"/>
    <w:rsid w:val="00777AD6"/>
    <w:rsid w:val="00780140"/>
    <w:rsid w:val="0078021C"/>
    <w:rsid w:val="007806F4"/>
    <w:rsid w:val="007817DA"/>
    <w:rsid w:val="00782DC1"/>
    <w:rsid w:val="0078310A"/>
    <w:rsid w:val="0078353B"/>
    <w:rsid w:val="00784B9B"/>
    <w:rsid w:val="0078624C"/>
    <w:rsid w:val="007866CB"/>
    <w:rsid w:val="00787137"/>
    <w:rsid w:val="007875D0"/>
    <w:rsid w:val="00790166"/>
    <w:rsid w:val="007915D5"/>
    <w:rsid w:val="007920B4"/>
    <w:rsid w:val="00792704"/>
    <w:rsid w:val="0079312B"/>
    <w:rsid w:val="0079457E"/>
    <w:rsid w:val="00794917"/>
    <w:rsid w:val="007950B4"/>
    <w:rsid w:val="007956CE"/>
    <w:rsid w:val="00795EC5"/>
    <w:rsid w:val="007A08F1"/>
    <w:rsid w:val="007A1780"/>
    <w:rsid w:val="007A23F2"/>
    <w:rsid w:val="007A4FEC"/>
    <w:rsid w:val="007A533E"/>
    <w:rsid w:val="007A61D1"/>
    <w:rsid w:val="007A7D6C"/>
    <w:rsid w:val="007B01F9"/>
    <w:rsid w:val="007B0E06"/>
    <w:rsid w:val="007B254F"/>
    <w:rsid w:val="007B28AB"/>
    <w:rsid w:val="007B3E57"/>
    <w:rsid w:val="007B3F30"/>
    <w:rsid w:val="007B43BA"/>
    <w:rsid w:val="007B4622"/>
    <w:rsid w:val="007B49CF"/>
    <w:rsid w:val="007B58A5"/>
    <w:rsid w:val="007B5CFF"/>
    <w:rsid w:val="007B7AFA"/>
    <w:rsid w:val="007C0394"/>
    <w:rsid w:val="007C22B6"/>
    <w:rsid w:val="007C33D6"/>
    <w:rsid w:val="007C44C2"/>
    <w:rsid w:val="007C5C7C"/>
    <w:rsid w:val="007C7383"/>
    <w:rsid w:val="007C7463"/>
    <w:rsid w:val="007C7627"/>
    <w:rsid w:val="007D12B4"/>
    <w:rsid w:val="007D1FA3"/>
    <w:rsid w:val="007D2705"/>
    <w:rsid w:val="007D3E56"/>
    <w:rsid w:val="007D545A"/>
    <w:rsid w:val="007D5794"/>
    <w:rsid w:val="007D607C"/>
    <w:rsid w:val="007D7831"/>
    <w:rsid w:val="007E1029"/>
    <w:rsid w:val="007E14CD"/>
    <w:rsid w:val="007E1567"/>
    <w:rsid w:val="007E1BF4"/>
    <w:rsid w:val="007E6949"/>
    <w:rsid w:val="007E6B54"/>
    <w:rsid w:val="007E76F7"/>
    <w:rsid w:val="007F013A"/>
    <w:rsid w:val="007F027E"/>
    <w:rsid w:val="007F07D2"/>
    <w:rsid w:val="007F3CBE"/>
    <w:rsid w:val="007F497B"/>
    <w:rsid w:val="007F6419"/>
    <w:rsid w:val="007F64C6"/>
    <w:rsid w:val="007F6B4E"/>
    <w:rsid w:val="007F7737"/>
    <w:rsid w:val="007F7BD0"/>
    <w:rsid w:val="0080014A"/>
    <w:rsid w:val="00800B54"/>
    <w:rsid w:val="0080143A"/>
    <w:rsid w:val="00801582"/>
    <w:rsid w:val="00802340"/>
    <w:rsid w:val="00802AE9"/>
    <w:rsid w:val="00802BF7"/>
    <w:rsid w:val="008031B7"/>
    <w:rsid w:val="008032B6"/>
    <w:rsid w:val="00803E57"/>
    <w:rsid w:val="00805838"/>
    <w:rsid w:val="00806246"/>
    <w:rsid w:val="0080658E"/>
    <w:rsid w:val="00806693"/>
    <w:rsid w:val="00810452"/>
    <w:rsid w:val="00810E6C"/>
    <w:rsid w:val="00811FC1"/>
    <w:rsid w:val="0081259E"/>
    <w:rsid w:val="008126B1"/>
    <w:rsid w:val="00812E9F"/>
    <w:rsid w:val="00813766"/>
    <w:rsid w:val="0081453E"/>
    <w:rsid w:val="0081478B"/>
    <w:rsid w:val="008159AC"/>
    <w:rsid w:val="0081745F"/>
    <w:rsid w:val="00817CF4"/>
    <w:rsid w:val="0082006E"/>
    <w:rsid w:val="0082241F"/>
    <w:rsid w:val="00823CEC"/>
    <w:rsid w:val="00823ECF"/>
    <w:rsid w:val="008241C6"/>
    <w:rsid w:val="008243F3"/>
    <w:rsid w:val="008249C7"/>
    <w:rsid w:val="00824B68"/>
    <w:rsid w:val="00826886"/>
    <w:rsid w:val="00832811"/>
    <w:rsid w:val="00832D91"/>
    <w:rsid w:val="0083334F"/>
    <w:rsid w:val="008347DD"/>
    <w:rsid w:val="00835075"/>
    <w:rsid w:val="00835EF5"/>
    <w:rsid w:val="0083655F"/>
    <w:rsid w:val="008366BD"/>
    <w:rsid w:val="00837271"/>
    <w:rsid w:val="00837861"/>
    <w:rsid w:val="00842579"/>
    <w:rsid w:val="0084319F"/>
    <w:rsid w:val="00844CAD"/>
    <w:rsid w:val="0084500A"/>
    <w:rsid w:val="00845C8B"/>
    <w:rsid w:val="0084652E"/>
    <w:rsid w:val="00846615"/>
    <w:rsid w:val="00846B61"/>
    <w:rsid w:val="00851EE0"/>
    <w:rsid w:val="00852A0A"/>
    <w:rsid w:val="00852E4D"/>
    <w:rsid w:val="00854B3B"/>
    <w:rsid w:val="0086004D"/>
    <w:rsid w:val="00863A4C"/>
    <w:rsid w:val="00866133"/>
    <w:rsid w:val="008663FE"/>
    <w:rsid w:val="00866900"/>
    <w:rsid w:val="00867044"/>
    <w:rsid w:val="008716A3"/>
    <w:rsid w:val="00872EE2"/>
    <w:rsid w:val="00873573"/>
    <w:rsid w:val="00874497"/>
    <w:rsid w:val="0087454C"/>
    <w:rsid w:val="00874788"/>
    <w:rsid w:val="008755C4"/>
    <w:rsid w:val="008801CA"/>
    <w:rsid w:val="00880C3A"/>
    <w:rsid w:val="008813EA"/>
    <w:rsid w:val="0088161E"/>
    <w:rsid w:val="00881772"/>
    <w:rsid w:val="00881BBE"/>
    <w:rsid w:val="00883AAE"/>
    <w:rsid w:val="00883F56"/>
    <w:rsid w:val="00885A11"/>
    <w:rsid w:val="0088689F"/>
    <w:rsid w:val="00887620"/>
    <w:rsid w:val="00891A9D"/>
    <w:rsid w:val="0089359A"/>
    <w:rsid w:val="008939C8"/>
    <w:rsid w:val="00895EB6"/>
    <w:rsid w:val="00896B16"/>
    <w:rsid w:val="008A1005"/>
    <w:rsid w:val="008A1A48"/>
    <w:rsid w:val="008A4E20"/>
    <w:rsid w:val="008A579F"/>
    <w:rsid w:val="008B09AA"/>
    <w:rsid w:val="008B3132"/>
    <w:rsid w:val="008B3F11"/>
    <w:rsid w:val="008B403E"/>
    <w:rsid w:val="008B4349"/>
    <w:rsid w:val="008B5453"/>
    <w:rsid w:val="008B707D"/>
    <w:rsid w:val="008B7F9F"/>
    <w:rsid w:val="008C012B"/>
    <w:rsid w:val="008C0B11"/>
    <w:rsid w:val="008C1A40"/>
    <w:rsid w:val="008C28EF"/>
    <w:rsid w:val="008C57F2"/>
    <w:rsid w:val="008C79C0"/>
    <w:rsid w:val="008C7A29"/>
    <w:rsid w:val="008D1391"/>
    <w:rsid w:val="008D16C3"/>
    <w:rsid w:val="008D1898"/>
    <w:rsid w:val="008D1D99"/>
    <w:rsid w:val="008D1FF7"/>
    <w:rsid w:val="008D3D64"/>
    <w:rsid w:val="008D44E1"/>
    <w:rsid w:val="008D5BAF"/>
    <w:rsid w:val="008D5DDC"/>
    <w:rsid w:val="008D7280"/>
    <w:rsid w:val="008D7413"/>
    <w:rsid w:val="008E057A"/>
    <w:rsid w:val="008E0B01"/>
    <w:rsid w:val="008E1CB9"/>
    <w:rsid w:val="008E31A6"/>
    <w:rsid w:val="008E385D"/>
    <w:rsid w:val="008E46FE"/>
    <w:rsid w:val="008E5887"/>
    <w:rsid w:val="008E5BDD"/>
    <w:rsid w:val="008E7409"/>
    <w:rsid w:val="008E7924"/>
    <w:rsid w:val="008F0B8F"/>
    <w:rsid w:val="008F183F"/>
    <w:rsid w:val="008F1B9F"/>
    <w:rsid w:val="008F3C2B"/>
    <w:rsid w:val="008F51DC"/>
    <w:rsid w:val="008F54FA"/>
    <w:rsid w:val="008F56F2"/>
    <w:rsid w:val="008F57C6"/>
    <w:rsid w:val="008F6534"/>
    <w:rsid w:val="008F6742"/>
    <w:rsid w:val="009009E7"/>
    <w:rsid w:val="0090222E"/>
    <w:rsid w:val="009031CC"/>
    <w:rsid w:val="00903801"/>
    <w:rsid w:val="00903D92"/>
    <w:rsid w:val="00905FCD"/>
    <w:rsid w:val="00906544"/>
    <w:rsid w:val="00906EC5"/>
    <w:rsid w:val="00907AB4"/>
    <w:rsid w:val="00907CDC"/>
    <w:rsid w:val="0091094C"/>
    <w:rsid w:val="009114D2"/>
    <w:rsid w:val="00911CF0"/>
    <w:rsid w:val="00913B2C"/>
    <w:rsid w:val="00915C21"/>
    <w:rsid w:val="0091654C"/>
    <w:rsid w:val="009165AB"/>
    <w:rsid w:val="00920583"/>
    <w:rsid w:val="009217F1"/>
    <w:rsid w:val="0092288E"/>
    <w:rsid w:val="009234F3"/>
    <w:rsid w:val="0092581A"/>
    <w:rsid w:val="00925CE6"/>
    <w:rsid w:val="0092699A"/>
    <w:rsid w:val="00930FC9"/>
    <w:rsid w:val="00932407"/>
    <w:rsid w:val="00932C51"/>
    <w:rsid w:val="00933EC8"/>
    <w:rsid w:val="00934487"/>
    <w:rsid w:val="00934FC8"/>
    <w:rsid w:val="009351AC"/>
    <w:rsid w:val="009353D6"/>
    <w:rsid w:val="009364BF"/>
    <w:rsid w:val="009369B1"/>
    <w:rsid w:val="00940B75"/>
    <w:rsid w:val="00944B1A"/>
    <w:rsid w:val="00945097"/>
    <w:rsid w:val="00945DBD"/>
    <w:rsid w:val="00946053"/>
    <w:rsid w:val="00946567"/>
    <w:rsid w:val="00946708"/>
    <w:rsid w:val="00946B3F"/>
    <w:rsid w:val="0094739D"/>
    <w:rsid w:val="00947C3B"/>
    <w:rsid w:val="00950E3D"/>
    <w:rsid w:val="0095198D"/>
    <w:rsid w:val="00952E52"/>
    <w:rsid w:val="009533DA"/>
    <w:rsid w:val="00954FA7"/>
    <w:rsid w:val="009568A3"/>
    <w:rsid w:val="009571C8"/>
    <w:rsid w:val="00957FE3"/>
    <w:rsid w:val="00961EBC"/>
    <w:rsid w:val="00963B27"/>
    <w:rsid w:val="0096453B"/>
    <w:rsid w:val="00967323"/>
    <w:rsid w:val="009676E2"/>
    <w:rsid w:val="009712D3"/>
    <w:rsid w:val="00971EA8"/>
    <w:rsid w:val="00972994"/>
    <w:rsid w:val="00973883"/>
    <w:rsid w:val="00976564"/>
    <w:rsid w:val="00980831"/>
    <w:rsid w:val="00980B3A"/>
    <w:rsid w:val="00980C19"/>
    <w:rsid w:val="00980DA3"/>
    <w:rsid w:val="00981793"/>
    <w:rsid w:val="00982516"/>
    <w:rsid w:val="00984891"/>
    <w:rsid w:val="00984F8F"/>
    <w:rsid w:val="00984FE4"/>
    <w:rsid w:val="00986A0A"/>
    <w:rsid w:val="0099087D"/>
    <w:rsid w:val="00990C3C"/>
    <w:rsid w:val="009926D5"/>
    <w:rsid w:val="00992BA0"/>
    <w:rsid w:val="00992EEE"/>
    <w:rsid w:val="009956D1"/>
    <w:rsid w:val="00995A3F"/>
    <w:rsid w:val="00995B89"/>
    <w:rsid w:val="00996679"/>
    <w:rsid w:val="0099668B"/>
    <w:rsid w:val="009A0CED"/>
    <w:rsid w:val="009A1C9A"/>
    <w:rsid w:val="009A2575"/>
    <w:rsid w:val="009A32DB"/>
    <w:rsid w:val="009A38D6"/>
    <w:rsid w:val="009A5D1C"/>
    <w:rsid w:val="009A652D"/>
    <w:rsid w:val="009A66D4"/>
    <w:rsid w:val="009A675D"/>
    <w:rsid w:val="009A76BC"/>
    <w:rsid w:val="009B291D"/>
    <w:rsid w:val="009B3D58"/>
    <w:rsid w:val="009B47F4"/>
    <w:rsid w:val="009B4E24"/>
    <w:rsid w:val="009B6949"/>
    <w:rsid w:val="009C02F3"/>
    <w:rsid w:val="009C1628"/>
    <w:rsid w:val="009C212F"/>
    <w:rsid w:val="009C48D5"/>
    <w:rsid w:val="009C5738"/>
    <w:rsid w:val="009C615B"/>
    <w:rsid w:val="009C69A8"/>
    <w:rsid w:val="009C7056"/>
    <w:rsid w:val="009D136F"/>
    <w:rsid w:val="009D37B5"/>
    <w:rsid w:val="009D4C5F"/>
    <w:rsid w:val="009D56B1"/>
    <w:rsid w:val="009D57F5"/>
    <w:rsid w:val="009D5CFD"/>
    <w:rsid w:val="009D6E45"/>
    <w:rsid w:val="009D7817"/>
    <w:rsid w:val="009E090A"/>
    <w:rsid w:val="009E254F"/>
    <w:rsid w:val="009E2D69"/>
    <w:rsid w:val="009E2D89"/>
    <w:rsid w:val="009E2FB3"/>
    <w:rsid w:val="009E3FF2"/>
    <w:rsid w:val="009E60C1"/>
    <w:rsid w:val="009E6AAB"/>
    <w:rsid w:val="009E6BE4"/>
    <w:rsid w:val="009E76F7"/>
    <w:rsid w:val="009E7936"/>
    <w:rsid w:val="009F18DE"/>
    <w:rsid w:val="009F2443"/>
    <w:rsid w:val="009F2A1E"/>
    <w:rsid w:val="009F53B9"/>
    <w:rsid w:val="009F5762"/>
    <w:rsid w:val="009F7D38"/>
    <w:rsid w:val="00A007DF"/>
    <w:rsid w:val="00A00FFA"/>
    <w:rsid w:val="00A01011"/>
    <w:rsid w:val="00A01CF2"/>
    <w:rsid w:val="00A01E93"/>
    <w:rsid w:val="00A024CB"/>
    <w:rsid w:val="00A027B3"/>
    <w:rsid w:val="00A039D9"/>
    <w:rsid w:val="00A0671E"/>
    <w:rsid w:val="00A06822"/>
    <w:rsid w:val="00A07EDC"/>
    <w:rsid w:val="00A119FB"/>
    <w:rsid w:val="00A122C4"/>
    <w:rsid w:val="00A141B9"/>
    <w:rsid w:val="00A14395"/>
    <w:rsid w:val="00A143E3"/>
    <w:rsid w:val="00A17B17"/>
    <w:rsid w:val="00A21F22"/>
    <w:rsid w:val="00A23738"/>
    <w:rsid w:val="00A2424F"/>
    <w:rsid w:val="00A24432"/>
    <w:rsid w:val="00A25F14"/>
    <w:rsid w:val="00A32EAF"/>
    <w:rsid w:val="00A33862"/>
    <w:rsid w:val="00A3441F"/>
    <w:rsid w:val="00A345D2"/>
    <w:rsid w:val="00A40CDF"/>
    <w:rsid w:val="00A41254"/>
    <w:rsid w:val="00A41FD6"/>
    <w:rsid w:val="00A425BF"/>
    <w:rsid w:val="00A44962"/>
    <w:rsid w:val="00A44C00"/>
    <w:rsid w:val="00A44F0F"/>
    <w:rsid w:val="00A45070"/>
    <w:rsid w:val="00A45331"/>
    <w:rsid w:val="00A45E62"/>
    <w:rsid w:val="00A464D6"/>
    <w:rsid w:val="00A50895"/>
    <w:rsid w:val="00A51054"/>
    <w:rsid w:val="00A526FA"/>
    <w:rsid w:val="00A52FD7"/>
    <w:rsid w:val="00A53D3B"/>
    <w:rsid w:val="00A54F20"/>
    <w:rsid w:val="00A57221"/>
    <w:rsid w:val="00A57241"/>
    <w:rsid w:val="00A60EFE"/>
    <w:rsid w:val="00A60F78"/>
    <w:rsid w:val="00A61528"/>
    <w:rsid w:val="00A62A57"/>
    <w:rsid w:val="00A62DA7"/>
    <w:rsid w:val="00A66DFC"/>
    <w:rsid w:val="00A6786D"/>
    <w:rsid w:val="00A67AF6"/>
    <w:rsid w:val="00A67C35"/>
    <w:rsid w:val="00A702D5"/>
    <w:rsid w:val="00A7488C"/>
    <w:rsid w:val="00A8293B"/>
    <w:rsid w:val="00A82FAE"/>
    <w:rsid w:val="00A84610"/>
    <w:rsid w:val="00A84AFB"/>
    <w:rsid w:val="00A85966"/>
    <w:rsid w:val="00A85EA3"/>
    <w:rsid w:val="00A861C4"/>
    <w:rsid w:val="00A878BA"/>
    <w:rsid w:val="00A91697"/>
    <w:rsid w:val="00A91A8A"/>
    <w:rsid w:val="00A92775"/>
    <w:rsid w:val="00A92A2C"/>
    <w:rsid w:val="00A93210"/>
    <w:rsid w:val="00A93707"/>
    <w:rsid w:val="00A947A1"/>
    <w:rsid w:val="00A947C5"/>
    <w:rsid w:val="00A963EB"/>
    <w:rsid w:val="00AA0376"/>
    <w:rsid w:val="00AA0BF2"/>
    <w:rsid w:val="00AA2CE8"/>
    <w:rsid w:val="00AA435E"/>
    <w:rsid w:val="00AA4E47"/>
    <w:rsid w:val="00AA67E6"/>
    <w:rsid w:val="00AA7ED4"/>
    <w:rsid w:val="00AB1BB9"/>
    <w:rsid w:val="00AB4440"/>
    <w:rsid w:val="00AB4F83"/>
    <w:rsid w:val="00AB68F1"/>
    <w:rsid w:val="00AB6F8B"/>
    <w:rsid w:val="00AC02D3"/>
    <w:rsid w:val="00AC224E"/>
    <w:rsid w:val="00AC365B"/>
    <w:rsid w:val="00AC38A2"/>
    <w:rsid w:val="00AC38AE"/>
    <w:rsid w:val="00AC475F"/>
    <w:rsid w:val="00AC5F56"/>
    <w:rsid w:val="00AC6708"/>
    <w:rsid w:val="00AC6C35"/>
    <w:rsid w:val="00AC7B05"/>
    <w:rsid w:val="00AD00CD"/>
    <w:rsid w:val="00AD1055"/>
    <w:rsid w:val="00AD36E1"/>
    <w:rsid w:val="00AD5420"/>
    <w:rsid w:val="00AE036C"/>
    <w:rsid w:val="00AE2BB8"/>
    <w:rsid w:val="00AE2C02"/>
    <w:rsid w:val="00AE388D"/>
    <w:rsid w:val="00AE3D08"/>
    <w:rsid w:val="00AE53D5"/>
    <w:rsid w:val="00AE5476"/>
    <w:rsid w:val="00AE58DE"/>
    <w:rsid w:val="00AE5F1C"/>
    <w:rsid w:val="00AE6C27"/>
    <w:rsid w:val="00AE7B9E"/>
    <w:rsid w:val="00AF118B"/>
    <w:rsid w:val="00AF2A7A"/>
    <w:rsid w:val="00AF48E0"/>
    <w:rsid w:val="00AF50B3"/>
    <w:rsid w:val="00AF57B7"/>
    <w:rsid w:val="00AF60FE"/>
    <w:rsid w:val="00AF6598"/>
    <w:rsid w:val="00AF65D5"/>
    <w:rsid w:val="00B004ED"/>
    <w:rsid w:val="00B0053B"/>
    <w:rsid w:val="00B00671"/>
    <w:rsid w:val="00B022BB"/>
    <w:rsid w:val="00B03DC5"/>
    <w:rsid w:val="00B04376"/>
    <w:rsid w:val="00B04A1A"/>
    <w:rsid w:val="00B05E0C"/>
    <w:rsid w:val="00B06AEA"/>
    <w:rsid w:val="00B06C1B"/>
    <w:rsid w:val="00B076B5"/>
    <w:rsid w:val="00B07D7A"/>
    <w:rsid w:val="00B1014F"/>
    <w:rsid w:val="00B1100B"/>
    <w:rsid w:val="00B116F7"/>
    <w:rsid w:val="00B117AE"/>
    <w:rsid w:val="00B129AD"/>
    <w:rsid w:val="00B12EA8"/>
    <w:rsid w:val="00B16867"/>
    <w:rsid w:val="00B16915"/>
    <w:rsid w:val="00B16D9A"/>
    <w:rsid w:val="00B17906"/>
    <w:rsid w:val="00B17CB1"/>
    <w:rsid w:val="00B2219E"/>
    <w:rsid w:val="00B2603F"/>
    <w:rsid w:val="00B26969"/>
    <w:rsid w:val="00B26AFF"/>
    <w:rsid w:val="00B26D4A"/>
    <w:rsid w:val="00B2744F"/>
    <w:rsid w:val="00B27455"/>
    <w:rsid w:val="00B27CE8"/>
    <w:rsid w:val="00B30F10"/>
    <w:rsid w:val="00B324D9"/>
    <w:rsid w:val="00B331F4"/>
    <w:rsid w:val="00B33747"/>
    <w:rsid w:val="00B3381A"/>
    <w:rsid w:val="00B33A2B"/>
    <w:rsid w:val="00B35EB3"/>
    <w:rsid w:val="00B360A9"/>
    <w:rsid w:val="00B4122E"/>
    <w:rsid w:val="00B41261"/>
    <w:rsid w:val="00B4148B"/>
    <w:rsid w:val="00B4373B"/>
    <w:rsid w:val="00B43882"/>
    <w:rsid w:val="00B44DB1"/>
    <w:rsid w:val="00B45A39"/>
    <w:rsid w:val="00B45FBD"/>
    <w:rsid w:val="00B4614C"/>
    <w:rsid w:val="00B46822"/>
    <w:rsid w:val="00B50669"/>
    <w:rsid w:val="00B51301"/>
    <w:rsid w:val="00B52538"/>
    <w:rsid w:val="00B52C1D"/>
    <w:rsid w:val="00B539EC"/>
    <w:rsid w:val="00B5446A"/>
    <w:rsid w:val="00B5474A"/>
    <w:rsid w:val="00B56AD4"/>
    <w:rsid w:val="00B56C98"/>
    <w:rsid w:val="00B60AB1"/>
    <w:rsid w:val="00B630A6"/>
    <w:rsid w:val="00B633D4"/>
    <w:rsid w:val="00B63B97"/>
    <w:rsid w:val="00B63E79"/>
    <w:rsid w:val="00B641E8"/>
    <w:rsid w:val="00B64D89"/>
    <w:rsid w:val="00B67856"/>
    <w:rsid w:val="00B71001"/>
    <w:rsid w:val="00B737E9"/>
    <w:rsid w:val="00B73840"/>
    <w:rsid w:val="00B73CA5"/>
    <w:rsid w:val="00B744DD"/>
    <w:rsid w:val="00B74D32"/>
    <w:rsid w:val="00B776E5"/>
    <w:rsid w:val="00B80B80"/>
    <w:rsid w:val="00B8137C"/>
    <w:rsid w:val="00B822DA"/>
    <w:rsid w:val="00B82730"/>
    <w:rsid w:val="00B839E3"/>
    <w:rsid w:val="00B86075"/>
    <w:rsid w:val="00B86D16"/>
    <w:rsid w:val="00B92181"/>
    <w:rsid w:val="00B942AC"/>
    <w:rsid w:val="00B971D2"/>
    <w:rsid w:val="00BA1720"/>
    <w:rsid w:val="00BA3419"/>
    <w:rsid w:val="00BA5159"/>
    <w:rsid w:val="00BA7BBD"/>
    <w:rsid w:val="00BB14E5"/>
    <w:rsid w:val="00BB2CCE"/>
    <w:rsid w:val="00BB3406"/>
    <w:rsid w:val="00BB43C0"/>
    <w:rsid w:val="00BB47BA"/>
    <w:rsid w:val="00BB64AC"/>
    <w:rsid w:val="00BC01FC"/>
    <w:rsid w:val="00BC0F6D"/>
    <w:rsid w:val="00BC2A90"/>
    <w:rsid w:val="00BC2BD6"/>
    <w:rsid w:val="00BC3A27"/>
    <w:rsid w:val="00BC43CB"/>
    <w:rsid w:val="00BC4470"/>
    <w:rsid w:val="00BC4E01"/>
    <w:rsid w:val="00BC66D3"/>
    <w:rsid w:val="00BC687F"/>
    <w:rsid w:val="00BC7397"/>
    <w:rsid w:val="00BC7F6A"/>
    <w:rsid w:val="00BD0298"/>
    <w:rsid w:val="00BD0E9F"/>
    <w:rsid w:val="00BD0EEB"/>
    <w:rsid w:val="00BD2836"/>
    <w:rsid w:val="00BD383B"/>
    <w:rsid w:val="00BD4181"/>
    <w:rsid w:val="00BD49CC"/>
    <w:rsid w:val="00BD734F"/>
    <w:rsid w:val="00BD7E00"/>
    <w:rsid w:val="00BE137B"/>
    <w:rsid w:val="00BE1601"/>
    <w:rsid w:val="00BE1B5C"/>
    <w:rsid w:val="00BE2911"/>
    <w:rsid w:val="00BE2FDD"/>
    <w:rsid w:val="00BE42DF"/>
    <w:rsid w:val="00BE4B5C"/>
    <w:rsid w:val="00BE5225"/>
    <w:rsid w:val="00BE5433"/>
    <w:rsid w:val="00BE5481"/>
    <w:rsid w:val="00BF1878"/>
    <w:rsid w:val="00BF1AC3"/>
    <w:rsid w:val="00BF2870"/>
    <w:rsid w:val="00BF2879"/>
    <w:rsid w:val="00BF3130"/>
    <w:rsid w:val="00BF514B"/>
    <w:rsid w:val="00BF62A1"/>
    <w:rsid w:val="00BF6662"/>
    <w:rsid w:val="00BF79CA"/>
    <w:rsid w:val="00C0112B"/>
    <w:rsid w:val="00C02047"/>
    <w:rsid w:val="00C023B4"/>
    <w:rsid w:val="00C02805"/>
    <w:rsid w:val="00C030D3"/>
    <w:rsid w:val="00C03FDB"/>
    <w:rsid w:val="00C04E0B"/>
    <w:rsid w:val="00C05BD5"/>
    <w:rsid w:val="00C05FD7"/>
    <w:rsid w:val="00C0622E"/>
    <w:rsid w:val="00C065D7"/>
    <w:rsid w:val="00C1200B"/>
    <w:rsid w:val="00C14B0A"/>
    <w:rsid w:val="00C14C05"/>
    <w:rsid w:val="00C14DAF"/>
    <w:rsid w:val="00C1599A"/>
    <w:rsid w:val="00C15D60"/>
    <w:rsid w:val="00C16FC8"/>
    <w:rsid w:val="00C17073"/>
    <w:rsid w:val="00C17919"/>
    <w:rsid w:val="00C17D16"/>
    <w:rsid w:val="00C209BA"/>
    <w:rsid w:val="00C2250D"/>
    <w:rsid w:val="00C23292"/>
    <w:rsid w:val="00C236A3"/>
    <w:rsid w:val="00C276D8"/>
    <w:rsid w:val="00C3128B"/>
    <w:rsid w:val="00C3217B"/>
    <w:rsid w:val="00C322AA"/>
    <w:rsid w:val="00C3687A"/>
    <w:rsid w:val="00C4114F"/>
    <w:rsid w:val="00C439B7"/>
    <w:rsid w:val="00C44F0D"/>
    <w:rsid w:val="00C45927"/>
    <w:rsid w:val="00C45D46"/>
    <w:rsid w:val="00C46309"/>
    <w:rsid w:val="00C4632A"/>
    <w:rsid w:val="00C4737C"/>
    <w:rsid w:val="00C479FA"/>
    <w:rsid w:val="00C50CB4"/>
    <w:rsid w:val="00C50F17"/>
    <w:rsid w:val="00C51442"/>
    <w:rsid w:val="00C52510"/>
    <w:rsid w:val="00C54DC3"/>
    <w:rsid w:val="00C56A9A"/>
    <w:rsid w:val="00C57ABB"/>
    <w:rsid w:val="00C616A6"/>
    <w:rsid w:val="00C619E9"/>
    <w:rsid w:val="00C61F91"/>
    <w:rsid w:val="00C639EC"/>
    <w:rsid w:val="00C6540C"/>
    <w:rsid w:val="00C65BB1"/>
    <w:rsid w:val="00C65DB2"/>
    <w:rsid w:val="00C67B2E"/>
    <w:rsid w:val="00C7053B"/>
    <w:rsid w:val="00C70965"/>
    <w:rsid w:val="00C71397"/>
    <w:rsid w:val="00C739DB"/>
    <w:rsid w:val="00C76F8C"/>
    <w:rsid w:val="00C772AB"/>
    <w:rsid w:val="00C80A96"/>
    <w:rsid w:val="00C82386"/>
    <w:rsid w:val="00C83F0D"/>
    <w:rsid w:val="00C86108"/>
    <w:rsid w:val="00C86AC1"/>
    <w:rsid w:val="00C8734B"/>
    <w:rsid w:val="00C90444"/>
    <w:rsid w:val="00C9071C"/>
    <w:rsid w:val="00C90FF3"/>
    <w:rsid w:val="00C913EF"/>
    <w:rsid w:val="00C9481C"/>
    <w:rsid w:val="00C94F71"/>
    <w:rsid w:val="00C96E83"/>
    <w:rsid w:val="00CA096D"/>
    <w:rsid w:val="00CA0D19"/>
    <w:rsid w:val="00CA0FDF"/>
    <w:rsid w:val="00CA2864"/>
    <w:rsid w:val="00CA2C00"/>
    <w:rsid w:val="00CA3011"/>
    <w:rsid w:val="00CA3450"/>
    <w:rsid w:val="00CA36EF"/>
    <w:rsid w:val="00CA5132"/>
    <w:rsid w:val="00CA562F"/>
    <w:rsid w:val="00CA654E"/>
    <w:rsid w:val="00CA6674"/>
    <w:rsid w:val="00CA701A"/>
    <w:rsid w:val="00CA72CF"/>
    <w:rsid w:val="00CA7D5C"/>
    <w:rsid w:val="00CB32CE"/>
    <w:rsid w:val="00CB348D"/>
    <w:rsid w:val="00CB35C8"/>
    <w:rsid w:val="00CB5FAF"/>
    <w:rsid w:val="00CB61D7"/>
    <w:rsid w:val="00CB6FA6"/>
    <w:rsid w:val="00CB754C"/>
    <w:rsid w:val="00CB7A75"/>
    <w:rsid w:val="00CB7D9F"/>
    <w:rsid w:val="00CB7F0D"/>
    <w:rsid w:val="00CC2C48"/>
    <w:rsid w:val="00CC3984"/>
    <w:rsid w:val="00CC3FB6"/>
    <w:rsid w:val="00CC4209"/>
    <w:rsid w:val="00CC497E"/>
    <w:rsid w:val="00CC63B8"/>
    <w:rsid w:val="00CD01E7"/>
    <w:rsid w:val="00CD056B"/>
    <w:rsid w:val="00CD1EFA"/>
    <w:rsid w:val="00CD30AF"/>
    <w:rsid w:val="00CD32CA"/>
    <w:rsid w:val="00CD4EB7"/>
    <w:rsid w:val="00CD5338"/>
    <w:rsid w:val="00CD57B5"/>
    <w:rsid w:val="00CD5F0C"/>
    <w:rsid w:val="00CD5FC3"/>
    <w:rsid w:val="00CD68A0"/>
    <w:rsid w:val="00CE0005"/>
    <w:rsid w:val="00CE11B2"/>
    <w:rsid w:val="00CE26AB"/>
    <w:rsid w:val="00CE4E21"/>
    <w:rsid w:val="00CF0AE8"/>
    <w:rsid w:val="00CF17B0"/>
    <w:rsid w:val="00D0000D"/>
    <w:rsid w:val="00D0078C"/>
    <w:rsid w:val="00D00F69"/>
    <w:rsid w:val="00D010E9"/>
    <w:rsid w:val="00D017B5"/>
    <w:rsid w:val="00D01E4A"/>
    <w:rsid w:val="00D02A14"/>
    <w:rsid w:val="00D03E4C"/>
    <w:rsid w:val="00D04FD9"/>
    <w:rsid w:val="00D053B4"/>
    <w:rsid w:val="00D05D12"/>
    <w:rsid w:val="00D068F6"/>
    <w:rsid w:val="00D11CCF"/>
    <w:rsid w:val="00D120EC"/>
    <w:rsid w:val="00D12182"/>
    <w:rsid w:val="00D128B5"/>
    <w:rsid w:val="00D12B94"/>
    <w:rsid w:val="00D138BF"/>
    <w:rsid w:val="00D141B4"/>
    <w:rsid w:val="00D1612F"/>
    <w:rsid w:val="00D16517"/>
    <w:rsid w:val="00D16F7E"/>
    <w:rsid w:val="00D17ACD"/>
    <w:rsid w:val="00D216DA"/>
    <w:rsid w:val="00D220C4"/>
    <w:rsid w:val="00D23CF2"/>
    <w:rsid w:val="00D24A21"/>
    <w:rsid w:val="00D24B9B"/>
    <w:rsid w:val="00D250F2"/>
    <w:rsid w:val="00D26164"/>
    <w:rsid w:val="00D26D87"/>
    <w:rsid w:val="00D27220"/>
    <w:rsid w:val="00D30582"/>
    <w:rsid w:val="00D306D6"/>
    <w:rsid w:val="00D33C05"/>
    <w:rsid w:val="00D3566C"/>
    <w:rsid w:val="00D363A9"/>
    <w:rsid w:val="00D42033"/>
    <w:rsid w:val="00D42C84"/>
    <w:rsid w:val="00D46EC8"/>
    <w:rsid w:val="00D4796A"/>
    <w:rsid w:val="00D47B2D"/>
    <w:rsid w:val="00D518ED"/>
    <w:rsid w:val="00D52197"/>
    <w:rsid w:val="00D52577"/>
    <w:rsid w:val="00D5361D"/>
    <w:rsid w:val="00D537B9"/>
    <w:rsid w:val="00D53CA7"/>
    <w:rsid w:val="00D603E8"/>
    <w:rsid w:val="00D61475"/>
    <w:rsid w:val="00D614AA"/>
    <w:rsid w:val="00D615EA"/>
    <w:rsid w:val="00D62987"/>
    <w:rsid w:val="00D629FA"/>
    <w:rsid w:val="00D6379D"/>
    <w:rsid w:val="00D6393D"/>
    <w:rsid w:val="00D63BE4"/>
    <w:rsid w:val="00D67933"/>
    <w:rsid w:val="00D7266E"/>
    <w:rsid w:val="00D73CB7"/>
    <w:rsid w:val="00D7534E"/>
    <w:rsid w:val="00D76EAF"/>
    <w:rsid w:val="00D77167"/>
    <w:rsid w:val="00D80180"/>
    <w:rsid w:val="00D82829"/>
    <w:rsid w:val="00D82EBC"/>
    <w:rsid w:val="00D830D8"/>
    <w:rsid w:val="00D833AA"/>
    <w:rsid w:val="00D8462A"/>
    <w:rsid w:val="00D8615F"/>
    <w:rsid w:val="00D86ADF"/>
    <w:rsid w:val="00D871FD"/>
    <w:rsid w:val="00D87EC9"/>
    <w:rsid w:val="00D902BE"/>
    <w:rsid w:val="00D912D2"/>
    <w:rsid w:val="00D91954"/>
    <w:rsid w:val="00D933E4"/>
    <w:rsid w:val="00D9390B"/>
    <w:rsid w:val="00D93FCF"/>
    <w:rsid w:val="00D950F1"/>
    <w:rsid w:val="00DA0609"/>
    <w:rsid w:val="00DA4CDC"/>
    <w:rsid w:val="00DA4DFF"/>
    <w:rsid w:val="00DA56E3"/>
    <w:rsid w:val="00DA762C"/>
    <w:rsid w:val="00DA7EED"/>
    <w:rsid w:val="00DB015A"/>
    <w:rsid w:val="00DB13AC"/>
    <w:rsid w:val="00DB2A7D"/>
    <w:rsid w:val="00DB41A5"/>
    <w:rsid w:val="00DB5340"/>
    <w:rsid w:val="00DB5741"/>
    <w:rsid w:val="00DB5ED0"/>
    <w:rsid w:val="00DB681B"/>
    <w:rsid w:val="00DC03A8"/>
    <w:rsid w:val="00DC0BBB"/>
    <w:rsid w:val="00DC1466"/>
    <w:rsid w:val="00DC197A"/>
    <w:rsid w:val="00DC1D49"/>
    <w:rsid w:val="00DC1FDD"/>
    <w:rsid w:val="00DC32D8"/>
    <w:rsid w:val="00DC3F83"/>
    <w:rsid w:val="00DC4A8E"/>
    <w:rsid w:val="00DC4FC2"/>
    <w:rsid w:val="00DD465D"/>
    <w:rsid w:val="00DD58C3"/>
    <w:rsid w:val="00DD5F89"/>
    <w:rsid w:val="00DE126B"/>
    <w:rsid w:val="00DE18F2"/>
    <w:rsid w:val="00DE1A92"/>
    <w:rsid w:val="00DE27B0"/>
    <w:rsid w:val="00DE30A3"/>
    <w:rsid w:val="00DE3C44"/>
    <w:rsid w:val="00DE3EA0"/>
    <w:rsid w:val="00DE4141"/>
    <w:rsid w:val="00DE4176"/>
    <w:rsid w:val="00DE5044"/>
    <w:rsid w:val="00DE51F8"/>
    <w:rsid w:val="00DE6ADE"/>
    <w:rsid w:val="00DF0CEB"/>
    <w:rsid w:val="00DF1BE4"/>
    <w:rsid w:val="00DF2856"/>
    <w:rsid w:val="00DF48A6"/>
    <w:rsid w:val="00DF722F"/>
    <w:rsid w:val="00E005E5"/>
    <w:rsid w:val="00E00C08"/>
    <w:rsid w:val="00E017BC"/>
    <w:rsid w:val="00E01884"/>
    <w:rsid w:val="00E035BD"/>
    <w:rsid w:val="00E03C0E"/>
    <w:rsid w:val="00E04229"/>
    <w:rsid w:val="00E04B6D"/>
    <w:rsid w:val="00E05519"/>
    <w:rsid w:val="00E07C7D"/>
    <w:rsid w:val="00E1360B"/>
    <w:rsid w:val="00E13633"/>
    <w:rsid w:val="00E143EC"/>
    <w:rsid w:val="00E16345"/>
    <w:rsid w:val="00E21BC0"/>
    <w:rsid w:val="00E22FC6"/>
    <w:rsid w:val="00E27893"/>
    <w:rsid w:val="00E32C39"/>
    <w:rsid w:val="00E33372"/>
    <w:rsid w:val="00E3407F"/>
    <w:rsid w:val="00E3536B"/>
    <w:rsid w:val="00E35C42"/>
    <w:rsid w:val="00E364DA"/>
    <w:rsid w:val="00E37E21"/>
    <w:rsid w:val="00E401BB"/>
    <w:rsid w:val="00E40555"/>
    <w:rsid w:val="00E41F87"/>
    <w:rsid w:val="00E42580"/>
    <w:rsid w:val="00E42E24"/>
    <w:rsid w:val="00E43E77"/>
    <w:rsid w:val="00E45FD7"/>
    <w:rsid w:val="00E46B7F"/>
    <w:rsid w:val="00E478F4"/>
    <w:rsid w:val="00E5248A"/>
    <w:rsid w:val="00E5258C"/>
    <w:rsid w:val="00E52781"/>
    <w:rsid w:val="00E5448E"/>
    <w:rsid w:val="00E54A14"/>
    <w:rsid w:val="00E54CCD"/>
    <w:rsid w:val="00E554F3"/>
    <w:rsid w:val="00E55C1E"/>
    <w:rsid w:val="00E5635C"/>
    <w:rsid w:val="00E56E65"/>
    <w:rsid w:val="00E6101E"/>
    <w:rsid w:val="00E62473"/>
    <w:rsid w:val="00E650CE"/>
    <w:rsid w:val="00E665E2"/>
    <w:rsid w:val="00E702C2"/>
    <w:rsid w:val="00E722C3"/>
    <w:rsid w:val="00E72A4D"/>
    <w:rsid w:val="00E74AF7"/>
    <w:rsid w:val="00E7523D"/>
    <w:rsid w:val="00E75CB5"/>
    <w:rsid w:val="00E75E03"/>
    <w:rsid w:val="00E763CE"/>
    <w:rsid w:val="00E7719D"/>
    <w:rsid w:val="00E772B1"/>
    <w:rsid w:val="00E777CC"/>
    <w:rsid w:val="00E77D7D"/>
    <w:rsid w:val="00E81B63"/>
    <w:rsid w:val="00E83329"/>
    <w:rsid w:val="00E874FF"/>
    <w:rsid w:val="00E8772C"/>
    <w:rsid w:val="00E9085D"/>
    <w:rsid w:val="00E90C77"/>
    <w:rsid w:val="00E90F77"/>
    <w:rsid w:val="00E911D8"/>
    <w:rsid w:val="00E925EA"/>
    <w:rsid w:val="00E9298B"/>
    <w:rsid w:val="00E9376E"/>
    <w:rsid w:val="00E93A34"/>
    <w:rsid w:val="00E93B53"/>
    <w:rsid w:val="00E963DE"/>
    <w:rsid w:val="00E979AE"/>
    <w:rsid w:val="00EA08C1"/>
    <w:rsid w:val="00EA2329"/>
    <w:rsid w:val="00EA4613"/>
    <w:rsid w:val="00EA59E4"/>
    <w:rsid w:val="00EA60AD"/>
    <w:rsid w:val="00EA6C50"/>
    <w:rsid w:val="00EA7405"/>
    <w:rsid w:val="00EB1F18"/>
    <w:rsid w:val="00EB23E4"/>
    <w:rsid w:val="00EB3215"/>
    <w:rsid w:val="00EB45D1"/>
    <w:rsid w:val="00EB480E"/>
    <w:rsid w:val="00EB4841"/>
    <w:rsid w:val="00EB5E63"/>
    <w:rsid w:val="00EB63DF"/>
    <w:rsid w:val="00EB6AD9"/>
    <w:rsid w:val="00EB77DA"/>
    <w:rsid w:val="00EC0ED7"/>
    <w:rsid w:val="00EC1D8B"/>
    <w:rsid w:val="00EC2119"/>
    <w:rsid w:val="00EC3C55"/>
    <w:rsid w:val="00EC3DC0"/>
    <w:rsid w:val="00EC3E03"/>
    <w:rsid w:val="00EC4D85"/>
    <w:rsid w:val="00EC52CB"/>
    <w:rsid w:val="00EC54E0"/>
    <w:rsid w:val="00EC5FAB"/>
    <w:rsid w:val="00EC625F"/>
    <w:rsid w:val="00ED2A0A"/>
    <w:rsid w:val="00ED2CCB"/>
    <w:rsid w:val="00ED2D66"/>
    <w:rsid w:val="00ED3C3F"/>
    <w:rsid w:val="00ED4FA4"/>
    <w:rsid w:val="00ED50DD"/>
    <w:rsid w:val="00ED5B48"/>
    <w:rsid w:val="00ED5DEB"/>
    <w:rsid w:val="00ED6364"/>
    <w:rsid w:val="00ED6411"/>
    <w:rsid w:val="00EE02A0"/>
    <w:rsid w:val="00EE04B0"/>
    <w:rsid w:val="00EE266E"/>
    <w:rsid w:val="00EE41CE"/>
    <w:rsid w:val="00EE66BB"/>
    <w:rsid w:val="00EE72DE"/>
    <w:rsid w:val="00EF111F"/>
    <w:rsid w:val="00EF2137"/>
    <w:rsid w:val="00EF2DF3"/>
    <w:rsid w:val="00EF5087"/>
    <w:rsid w:val="00EF60DC"/>
    <w:rsid w:val="00EF6C41"/>
    <w:rsid w:val="00F0045D"/>
    <w:rsid w:val="00F021B7"/>
    <w:rsid w:val="00F0222B"/>
    <w:rsid w:val="00F0440E"/>
    <w:rsid w:val="00F04411"/>
    <w:rsid w:val="00F04E13"/>
    <w:rsid w:val="00F12FCC"/>
    <w:rsid w:val="00F13A44"/>
    <w:rsid w:val="00F13FED"/>
    <w:rsid w:val="00F14042"/>
    <w:rsid w:val="00F16851"/>
    <w:rsid w:val="00F17B65"/>
    <w:rsid w:val="00F218B3"/>
    <w:rsid w:val="00F21CF4"/>
    <w:rsid w:val="00F22C45"/>
    <w:rsid w:val="00F22E52"/>
    <w:rsid w:val="00F23308"/>
    <w:rsid w:val="00F23FCB"/>
    <w:rsid w:val="00F24D39"/>
    <w:rsid w:val="00F25B04"/>
    <w:rsid w:val="00F27380"/>
    <w:rsid w:val="00F3095B"/>
    <w:rsid w:val="00F30E7D"/>
    <w:rsid w:val="00F33392"/>
    <w:rsid w:val="00F3364E"/>
    <w:rsid w:val="00F342CA"/>
    <w:rsid w:val="00F34BC5"/>
    <w:rsid w:val="00F3778C"/>
    <w:rsid w:val="00F40CB4"/>
    <w:rsid w:val="00F413B5"/>
    <w:rsid w:val="00F413FE"/>
    <w:rsid w:val="00F418C6"/>
    <w:rsid w:val="00F41CB0"/>
    <w:rsid w:val="00F41D65"/>
    <w:rsid w:val="00F42D42"/>
    <w:rsid w:val="00F4443E"/>
    <w:rsid w:val="00F50407"/>
    <w:rsid w:val="00F568D3"/>
    <w:rsid w:val="00F5761E"/>
    <w:rsid w:val="00F607C6"/>
    <w:rsid w:val="00F61161"/>
    <w:rsid w:val="00F61E43"/>
    <w:rsid w:val="00F64FCD"/>
    <w:rsid w:val="00F66895"/>
    <w:rsid w:val="00F6767E"/>
    <w:rsid w:val="00F72CE2"/>
    <w:rsid w:val="00F74258"/>
    <w:rsid w:val="00F75A62"/>
    <w:rsid w:val="00F75CF6"/>
    <w:rsid w:val="00F77101"/>
    <w:rsid w:val="00F80034"/>
    <w:rsid w:val="00F81744"/>
    <w:rsid w:val="00F824A7"/>
    <w:rsid w:val="00F824BD"/>
    <w:rsid w:val="00F826E2"/>
    <w:rsid w:val="00F82B5B"/>
    <w:rsid w:val="00F82CA9"/>
    <w:rsid w:val="00F8316B"/>
    <w:rsid w:val="00F83521"/>
    <w:rsid w:val="00F856AF"/>
    <w:rsid w:val="00F85E12"/>
    <w:rsid w:val="00F879B2"/>
    <w:rsid w:val="00F904E2"/>
    <w:rsid w:val="00F919B6"/>
    <w:rsid w:val="00F92065"/>
    <w:rsid w:val="00F922E9"/>
    <w:rsid w:val="00F929E5"/>
    <w:rsid w:val="00F92AFB"/>
    <w:rsid w:val="00F94ED9"/>
    <w:rsid w:val="00F94EEE"/>
    <w:rsid w:val="00F95F74"/>
    <w:rsid w:val="00F964FB"/>
    <w:rsid w:val="00FA2C01"/>
    <w:rsid w:val="00FA3AC0"/>
    <w:rsid w:val="00FA5ED7"/>
    <w:rsid w:val="00FA7412"/>
    <w:rsid w:val="00FA7CB3"/>
    <w:rsid w:val="00FB4F3C"/>
    <w:rsid w:val="00FB6569"/>
    <w:rsid w:val="00FB7258"/>
    <w:rsid w:val="00FB7ED2"/>
    <w:rsid w:val="00FC41DC"/>
    <w:rsid w:val="00FC4A08"/>
    <w:rsid w:val="00FC627F"/>
    <w:rsid w:val="00FC6714"/>
    <w:rsid w:val="00FC7001"/>
    <w:rsid w:val="00FC71C4"/>
    <w:rsid w:val="00FD0EF8"/>
    <w:rsid w:val="00FD3A40"/>
    <w:rsid w:val="00FD3EF0"/>
    <w:rsid w:val="00FD5006"/>
    <w:rsid w:val="00FD767B"/>
    <w:rsid w:val="00FD7704"/>
    <w:rsid w:val="00FE08F8"/>
    <w:rsid w:val="00FE11FE"/>
    <w:rsid w:val="00FE2B24"/>
    <w:rsid w:val="00FF0431"/>
    <w:rsid w:val="00FF199E"/>
    <w:rsid w:val="00FF24AA"/>
    <w:rsid w:val="00FF3A8C"/>
    <w:rsid w:val="00FF4CE5"/>
    <w:rsid w:val="00FF5359"/>
    <w:rsid w:val="00FF7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98A1B"/>
  <w15:docId w15:val="{691F5116-0D57-4BF6-AE5E-F19061C83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A14"/>
    <w:rPr>
      <w:rFonts w:ascii="Times New Roman" w:eastAsia="Times New Roman" w:hAnsi="Times New Roman" w:cs="Times New Roman"/>
      <w:lang w:val="en-GB"/>
    </w:rPr>
  </w:style>
  <w:style w:type="paragraph" w:styleId="Heading1">
    <w:name w:val="heading 1"/>
    <w:basedOn w:val="Normal"/>
    <w:next w:val="Normal"/>
    <w:link w:val="Heading1Char"/>
    <w:uiPriority w:val="9"/>
    <w:qFormat/>
    <w:rsid w:val="00C2250D"/>
    <w:pPr>
      <w:keepNext/>
      <w:keepLines/>
      <w:spacing w:before="480" w:line="276" w:lineRule="auto"/>
      <w:outlineLvl w:val="0"/>
    </w:pPr>
    <w:rPr>
      <w:rFonts w:ascii="Calibri Light" w:eastAsia="SimSun" w:hAnsi="Calibri Light"/>
      <w:b/>
      <w:bCs/>
      <w:color w:val="2E74B5"/>
      <w:sz w:val="28"/>
      <w:szCs w:val="28"/>
      <w:lang w:val="en-US"/>
    </w:rPr>
  </w:style>
  <w:style w:type="paragraph" w:styleId="Heading2">
    <w:name w:val="heading 2"/>
    <w:aliases w:val="Section,Paranum"/>
    <w:basedOn w:val="Normal"/>
    <w:next w:val="Normal"/>
    <w:link w:val="Heading2Char"/>
    <w:uiPriority w:val="9"/>
    <w:unhideWhenUsed/>
    <w:qFormat/>
    <w:rsid w:val="00C2250D"/>
    <w:pPr>
      <w:keepNext/>
      <w:keepLines/>
      <w:spacing w:before="200" w:line="276" w:lineRule="auto"/>
      <w:outlineLvl w:val="1"/>
    </w:pPr>
    <w:rPr>
      <w:rFonts w:ascii="Calibri Light" w:eastAsia="SimSun" w:hAnsi="Calibri Light"/>
      <w:b/>
      <w:bCs/>
      <w:color w:val="5B9BD5"/>
      <w:sz w:val="26"/>
      <w:szCs w:val="26"/>
      <w:lang w:val="en-US"/>
    </w:rPr>
  </w:style>
  <w:style w:type="paragraph" w:styleId="Heading3">
    <w:name w:val="heading 3"/>
    <w:basedOn w:val="Normal"/>
    <w:next w:val="Normal"/>
    <w:link w:val="Heading3Char"/>
    <w:unhideWhenUsed/>
    <w:qFormat/>
    <w:rsid w:val="00C2250D"/>
    <w:pPr>
      <w:keepNext/>
      <w:keepLines/>
      <w:spacing w:before="200" w:line="276" w:lineRule="auto"/>
      <w:outlineLvl w:val="2"/>
    </w:pPr>
    <w:rPr>
      <w:rFonts w:ascii="Calibri Light" w:eastAsia="SimSun" w:hAnsi="Calibri Light"/>
      <w:b/>
      <w:bCs/>
      <w:color w:val="5B9BD5"/>
      <w:sz w:val="22"/>
      <w:szCs w:val="22"/>
      <w:lang w:val="en-US"/>
    </w:rPr>
  </w:style>
  <w:style w:type="paragraph" w:styleId="Heading4">
    <w:name w:val="heading 4"/>
    <w:basedOn w:val="Normal"/>
    <w:next w:val="Normal"/>
    <w:link w:val="Heading4Char"/>
    <w:uiPriority w:val="9"/>
    <w:semiHidden/>
    <w:unhideWhenUsed/>
    <w:qFormat/>
    <w:rsid w:val="00EA59E4"/>
    <w:pPr>
      <w:keepNext/>
      <w:keepLines/>
      <w:spacing w:before="40"/>
      <w:outlineLvl w:val="3"/>
    </w:pPr>
    <w:rPr>
      <w:rFonts w:asciiTheme="majorHAnsi" w:eastAsiaTheme="majorEastAsia" w:hAnsiTheme="majorHAnsi" w:cstheme="majorBidi"/>
      <w:i/>
      <w:iCs/>
      <w:color w:val="374C8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50D"/>
    <w:rPr>
      <w:rFonts w:ascii="Calibri Light" w:eastAsia="SimSun" w:hAnsi="Calibri Light" w:cs="Times New Roman"/>
      <w:b/>
      <w:bCs/>
      <w:color w:val="2E74B5"/>
      <w:sz w:val="28"/>
      <w:szCs w:val="28"/>
    </w:rPr>
  </w:style>
  <w:style w:type="character" w:customStyle="1" w:styleId="Heading2Char">
    <w:name w:val="Heading 2 Char"/>
    <w:aliases w:val="Section Char,Paranum Char"/>
    <w:basedOn w:val="DefaultParagraphFont"/>
    <w:link w:val="Heading2"/>
    <w:uiPriority w:val="9"/>
    <w:rsid w:val="00C2250D"/>
    <w:rPr>
      <w:rFonts w:ascii="Calibri Light" w:eastAsia="SimSun" w:hAnsi="Calibri Light" w:cs="Times New Roman"/>
      <w:b/>
      <w:bCs/>
      <w:color w:val="5B9BD5"/>
      <w:sz w:val="26"/>
      <w:szCs w:val="26"/>
    </w:rPr>
  </w:style>
  <w:style w:type="character" w:customStyle="1" w:styleId="Heading3Char">
    <w:name w:val="Heading 3 Char"/>
    <w:basedOn w:val="DefaultParagraphFont"/>
    <w:link w:val="Heading3"/>
    <w:rsid w:val="00C2250D"/>
    <w:rPr>
      <w:rFonts w:ascii="Calibri Light" w:eastAsia="SimSun" w:hAnsi="Calibri Light" w:cs="Times New Roman"/>
      <w:b/>
      <w:bCs/>
      <w:color w:val="5B9BD5"/>
      <w:sz w:val="22"/>
      <w:szCs w:val="22"/>
    </w:rPr>
  </w:style>
  <w:style w:type="paragraph" w:styleId="BodyText2">
    <w:name w:val="Body Text 2"/>
    <w:basedOn w:val="Normal"/>
    <w:link w:val="BodyText2Char"/>
    <w:uiPriority w:val="99"/>
    <w:semiHidden/>
    <w:rsid w:val="00D02A14"/>
    <w:pPr>
      <w:tabs>
        <w:tab w:val="left" w:pos="-1440"/>
        <w:tab w:val="left" w:pos="-720"/>
        <w:tab w:val="left" w:pos="0"/>
        <w:tab w:val="left" w:pos="720"/>
        <w:tab w:val="left" w:pos="1152"/>
        <w:tab w:val="left" w:pos="1440"/>
      </w:tabs>
      <w:suppressAutoHyphens/>
      <w:jc w:val="both"/>
    </w:pPr>
  </w:style>
  <w:style w:type="character" w:customStyle="1" w:styleId="BodyText2Char">
    <w:name w:val="Body Text 2 Char"/>
    <w:basedOn w:val="DefaultParagraphFont"/>
    <w:link w:val="BodyText2"/>
    <w:uiPriority w:val="99"/>
    <w:semiHidden/>
    <w:rsid w:val="00D02A14"/>
    <w:rPr>
      <w:rFonts w:ascii="Times New Roman" w:eastAsia="Times New Roman" w:hAnsi="Times New Roman" w:cs="Times New Roman"/>
      <w:lang w:val="en-GB"/>
    </w:rPr>
  </w:style>
  <w:style w:type="paragraph" w:styleId="Footer">
    <w:name w:val="footer"/>
    <w:basedOn w:val="Normal"/>
    <w:link w:val="FooterChar"/>
    <w:uiPriority w:val="99"/>
    <w:unhideWhenUsed/>
    <w:rsid w:val="001A13FB"/>
    <w:pPr>
      <w:tabs>
        <w:tab w:val="center" w:pos="4680"/>
        <w:tab w:val="right" w:pos="9360"/>
      </w:tabs>
    </w:pPr>
  </w:style>
  <w:style w:type="character" w:customStyle="1" w:styleId="FooterChar">
    <w:name w:val="Footer Char"/>
    <w:basedOn w:val="DefaultParagraphFont"/>
    <w:link w:val="Footer"/>
    <w:uiPriority w:val="99"/>
    <w:rsid w:val="001A13FB"/>
    <w:rPr>
      <w:rFonts w:ascii="Times New Roman" w:eastAsia="Times New Roman" w:hAnsi="Times New Roman" w:cs="Times New Roman"/>
      <w:lang w:val="en-GB"/>
    </w:rPr>
  </w:style>
  <w:style w:type="character" w:styleId="PageNumber">
    <w:name w:val="page number"/>
    <w:basedOn w:val="DefaultParagraphFont"/>
    <w:uiPriority w:val="99"/>
    <w:semiHidden/>
    <w:unhideWhenUsed/>
    <w:rsid w:val="001A13FB"/>
  </w:style>
  <w:style w:type="paragraph" w:styleId="Header">
    <w:name w:val="header"/>
    <w:basedOn w:val="Normal"/>
    <w:link w:val="HeaderChar"/>
    <w:uiPriority w:val="99"/>
    <w:unhideWhenUsed/>
    <w:rsid w:val="001A13FB"/>
    <w:pPr>
      <w:tabs>
        <w:tab w:val="center" w:pos="4680"/>
        <w:tab w:val="right" w:pos="9360"/>
      </w:tabs>
    </w:pPr>
  </w:style>
  <w:style w:type="character" w:customStyle="1" w:styleId="HeaderChar">
    <w:name w:val="Header Char"/>
    <w:basedOn w:val="DefaultParagraphFont"/>
    <w:link w:val="Header"/>
    <w:uiPriority w:val="99"/>
    <w:rsid w:val="001A13FB"/>
    <w:rPr>
      <w:rFonts w:ascii="Times New Roman" w:eastAsia="Times New Roman" w:hAnsi="Times New Roman" w:cs="Times New Roman"/>
      <w:lang w:val="en-GB"/>
    </w:rPr>
  </w:style>
  <w:style w:type="paragraph" w:styleId="NoSpacing">
    <w:name w:val="No Spacing"/>
    <w:uiPriority w:val="1"/>
    <w:qFormat/>
    <w:rsid w:val="001A13FB"/>
    <w:rPr>
      <w:rFonts w:eastAsiaTheme="minorEastAsia"/>
      <w:sz w:val="22"/>
      <w:szCs w:val="22"/>
      <w:lang w:eastAsia="zh-CN"/>
    </w:rPr>
  </w:style>
  <w:style w:type="table" w:styleId="TableGrid">
    <w:name w:val="Table Grid"/>
    <w:basedOn w:val="TableNormal"/>
    <w:uiPriority w:val="39"/>
    <w:qFormat/>
    <w:rsid w:val="003D1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29F4"/>
    <w:pPr>
      <w:ind w:left="720"/>
      <w:contextualSpacing/>
    </w:pPr>
  </w:style>
  <w:style w:type="paragraph" w:styleId="BodyText">
    <w:name w:val="Body Text"/>
    <w:basedOn w:val="Normal"/>
    <w:link w:val="BodyTextChar"/>
    <w:unhideWhenUsed/>
    <w:rsid w:val="00C2250D"/>
    <w:pPr>
      <w:spacing w:after="120"/>
    </w:pPr>
  </w:style>
  <w:style w:type="character" w:customStyle="1" w:styleId="BodyTextChar">
    <w:name w:val="Body Text Char"/>
    <w:basedOn w:val="DefaultParagraphFont"/>
    <w:link w:val="BodyText"/>
    <w:rsid w:val="00C2250D"/>
    <w:rPr>
      <w:rFonts w:ascii="Times New Roman" w:eastAsia="Times New Roman" w:hAnsi="Times New Roman" w:cs="Times New Roman"/>
      <w:lang w:val="en-GB"/>
    </w:rPr>
  </w:style>
  <w:style w:type="paragraph" w:customStyle="1" w:styleId="Default">
    <w:name w:val="Default"/>
    <w:link w:val="DefaultChar"/>
    <w:qFormat/>
    <w:rsid w:val="00C2250D"/>
    <w:pPr>
      <w:autoSpaceDE w:val="0"/>
      <w:autoSpaceDN w:val="0"/>
      <w:adjustRightInd w:val="0"/>
      <w:spacing w:before="120" w:after="120" w:line="276" w:lineRule="auto"/>
      <w:jc w:val="both"/>
    </w:pPr>
    <w:rPr>
      <w:rFonts w:ascii="Calibri" w:eastAsia="Calibri" w:hAnsi="Calibri" w:cs="Arial"/>
      <w:color w:val="000000"/>
      <w:sz w:val="22"/>
      <w:lang w:val="fi-FI" w:eastAsia="fi-FI"/>
    </w:rPr>
  </w:style>
  <w:style w:type="character" w:customStyle="1" w:styleId="DefaultChar">
    <w:name w:val="Default Char"/>
    <w:basedOn w:val="DefaultParagraphFont"/>
    <w:link w:val="Default"/>
    <w:rsid w:val="0022557B"/>
    <w:rPr>
      <w:rFonts w:ascii="Calibri" w:eastAsia="Calibri" w:hAnsi="Calibri" w:cs="Arial"/>
      <w:color w:val="000000"/>
      <w:sz w:val="22"/>
      <w:lang w:val="fi-FI" w:eastAsia="fi-FI"/>
    </w:rPr>
  </w:style>
  <w:style w:type="paragraph" w:customStyle="1" w:styleId="DefaultBulletPoints">
    <w:name w:val="Default Bullet Points"/>
    <w:basedOn w:val="Default"/>
    <w:uiPriority w:val="99"/>
    <w:rsid w:val="00C2250D"/>
    <w:pPr>
      <w:numPr>
        <w:numId w:val="2"/>
      </w:numPr>
    </w:pPr>
  </w:style>
  <w:style w:type="paragraph" w:customStyle="1" w:styleId="ColorfulList-Accent13">
    <w:name w:val="Colorful List - Accent 13"/>
    <w:basedOn w:val="Normal"/>
    <w:uiPriority w:val="34"/>
    <w:rsid w:val="00C2250D"/>
    <w:pPr>
      <w:spacing w:after="120"/>
      <w:ind w:left="720"/>
      <w:contextualSpacing/>
    </w:pPr>
    <w:rPr>
      <w:rFonts w:ascii="Arial" w:hAnsi="Arial"/>
      <w:sz w:val="22"/>
      <w:szCs w:val="22"/>
      <w:lang w:val="en-US"/>
    </w:rPr>
  </w:style>
  <w:style w:type="paragraph" w:styleId="NormalWeb">
    <w:name w:val="Normal (Web)"/>
    <w:basedOn w:val="Normal"/>
    <w:uiPriority w:val="99"/>
    <w:rsid w:val="00C2250D"/>
    <w:pPr>
      <w:spacing w:before="100" w:beforeAutospacing="1" w:after="100" w:afterAutospacing="1"/>
    </w:pPr>
    <w:rPr>
      <w:lang w:val="en-US"/>
    </w:rPr>
  </w:style>
  <w:style w:type="paragraph" w:customStyle="1" w:styleId="DefaultList">
    <w:name w:val="Default List"/>
    <w:basedOn w:val="BodyText"/>
    <w:uiPriority w:val="99"/>
    <w:rsid w:val="00B022BB"/>
    <w:pPr>
      <w:spacing w:before="240"/>
    </w:pPr>
    <w:rPr>
      <w:rFonts w:ascii="Arial" w:hAnsi="Arial"/>
      <w:b/>
      <w:sz w:val="22"/>
      <w:u w:val="single"/>
      <w:lang w:val="en-US"/>
    </w:rPr>
  </w:style>
  <w:style w:type="paragraph" w:customStyle="1" w:styleId="default-list-western">
    <w:name w:val="default-list-western"/>
    <w:basedOn w:val="Normal"/>
    <w:rsid w:val="00D03E4C"/>
    <w:pPr>
      <w:spacing w:before="245" w:after="115"/>
      <w:ind w:left="1699"/>
    </w:pPr>
    <w:rPr>
      <w:rFonts w:ascii="Arial" w:hAnsi="Arial"/>
      <w:b/>
      <w:sz w:val="22"/>
      <w:szCs w:val="20"/>
      <w:u w:val="single"/>
      <w:lang w:val="en-US" w:bidi="th-TH"/>
    </w:rPr>
  </w:style>
  <w:style w:type="paragraph" w:customStyle="1" w:styleId="CAP1">
    <w:name w:val="CAP1"/>
    <w:basedOn w:val="Normal"/>
    <w:qFormat/>
    <w:rsid w:val="00D03E4C"/>
    <w:pPr>
      <w:spacing w:after="160" w:line="259" w:lineRule="auto"/>
      <w:jc w:val="center"/>
    </w:pPr>
    <w:rPr>
      <w:rFonts w:eastAsiaTheme="minorHAnsi"/>
      <w:b/>
      <w:bCs/>
      <w:sz w:val="28"/>
      <w:szCs w:val="28"/>
      <w:lang w:val="en-US"/>
    </w:rPr>
  </w:style>
  <w:style w:type="paragraph" w:styleId="BodyTextIndent2">
    <w:name w:val="Body Text Indent 2"/>
    <w:basedOn w:val="Normal"/>
    <w:link w:val="BodyTextIndent2Char"/>
    <w:uiPriority w:val="99"/>
    <w:unhideWhenUsed/>
    <w:rsid w:val="00D03E4C"/>
    <w:pPr>
      <w:spacing w:after="120" w:line="480" w:lineRule="auto"/>
      <w:ind w:left="283"/>
    </w:pPr>
    <w:rPr>
      <w:rFonts w:asciiTheme="minorHAnsi" w:eastAsiaTheme="minorHAnsi" w:hAnsiTheme="minorHAnsi" w:cstheme="minorBidi"/>
      <w:sz w:val="22"/>
      <w:szCs w:val="22"/>
      <w:lang w:val="en-US"/>
    </w:rPr>
  </w:style>
  <w:style w:type="character" w:customStyle="1" w:styleId="BodyTextIndent2Char">
    <w:name w:val="Body Text Indent 2 Char"/>
    <w:basedOn w:val="DefaultParagraphFont"/>
    <w:link w:val="BodyTextIndent2"/>
    <w:uiPriority w:val="99"/>
    <w:rsid w:val="00D03E4C"/>
    <w:rPr>
      <w:sz w:val="22"/>
      <w:szCs w:val="22"/>
    </w:rPr>
  </w:style>
  <w:style w:type="paragraph" w:styleId="Subtitle">
    <w:name w:val="Subtitle"/>
    <w:basedOn w:val="Normal"/>
    <w:link w:val="SubtitleChar"/>
    <w:qFormat/>
    <w:rsid w:val="00D03E4C"/>
    <w:pPr>
      <w:jc w:val="center"/>
    </w:pPr>
    <w:rPr>
      <w:rFonts w:ascii="VNI-Times" w:eastAsia="MS Mincho" w:hAnsi="VNI-Times"/>
      <w:b/>
      <w:sz w:val="28"/>
      <w:szCs w:val="26"/>
      <w:lang w:val="en-US" w:eastAsia="ja-JP"/>
    </w:rPr>
  </w:style>
  <w:style w:type="character" w:customStyle="1" w:styleId="SubtitleChar">
    <w:name w:val="Subtitle Char"/>
    <w:basedOn w:val="DefaultParagraphFont"/>
    <w:link w:val="Subtitle"/>
    <w:rsid w:val="00D03E4C"/>
    <w:rPr>
      <w:rFonts w:ascii="VNI-Times" w:eastAsia="MS Mincho" w:hAnsi="VNI-Times" w:cs="Times New Roman"/>
      <w:b/>
      <w:sz w:val="28"/>
      <w:szCs w:val="26"/>
      <w:lang w:eastAsia="ja-JP"/>
    </w:rPr>
  </w:style>
  <w:style w:type="character" w:styleId="Hyperlink">
    <w:name w:val="Hyperlink"/>
    <w:uiPriority w:val="99"/>
    <w:rsid w:val="00D03E4C"/>
    <w:rPr>
      <w:color w:val="0000FF"/>
      <w:u w:val="single"/>
    </w:rPr>
  </w:style>
  <w:style w:type="paragraph" w:customStyle="1" w:styleId="BodyText1">
    <w:name w:val="Body Text1"/>
    <w:basedOn w:val="Normal"/>
    <w:link w:val="BodyText1Char"/>
    <w:qFormat/>
    <w:rsid w:val="00D03E4C"/>
    <w:pPr>
      <w:spacing w:before="120" w:line="360" w:lineRule="auto"/>
      <w:jc w:val="both"/>
    </w:pPr>
    <w:rPr>
      <w:rFonts w:ascii="Calibri" w:hAnsi="Calibri"/>
      <w:szCs w:val="20"/>
      <w:lang w:val="x-none" w:eastAsia="x-none"/>
    </w:rPr>
  </w:style>
  <w:style w:type="character" w:customStyle="1" w:styleId="BodyText1Char">
    <w:name w:val="Body Text1 Char"/>
    <w:link w:val="BodyText1"/>
    <w:rsid w:val="00D03E4C"/>
    <w:rPr>
      <w:rFonts w:ascii="Calibri" w:eastAsia="Times New Roman" w:hAnsi="Calibri" w:cs="Times New Roman"/>
      <w:szCs w:val="20"/>
      <w:lang w:val="x-none" w:eastAsia="x-none"/>
    </w:rPr>
  </w:style>
  <w:style w:type="table" w:customStyle="1" w:styleId="TableGrid0">
    <w:name w:val="TableGrid"/>
    <w:rsid w:val="00EA59E4"/>
    <w:rPr>
      <w:rFonts w:eastAsiaTheme="minorEastAsia"/>
      <w:sz w:val="22"/>
      <w:szCs w:val="22"/>
    </w:rPr>
    <w:tblPr>
      <w:tblCellMar>
        <w:top w:w="0" w:type="dxa"/>
        <w:left w:w="0" w:type="dxa"/>
        <w:bottom w:w="0" w:type="dxa"/>
        <w:right w:w="0" w:type="dxa"/>
      </w:tblCellMar>
    </w:tblPr>
  </w:style>
  <w:style w:type="character" w:customStyle="1" w:styleId="Heading4Char">
    <w:name w:val="Heading 4 Char"/>
    <w:basedOn w:val="DefaultParagraphFont"/>
    <w:link w:val="Heading4"/>
    <w:uiPriority w:val="9"/>
    <w:semiHidden/>
    <w:rsid w:val="00EA59E4"/>
    <w:rPr>
      <w:rFonts w:asciiTheme="majorHAnsi" w:eastAsiaTheme="majorEastAsia" w:hAnsiTheme="majorHAnsi" w:cstheme="majorBidi"/>
      <w:i/>
      <w:iCs/>
      <w:color w:val="374C80" w:themeColor="accent1" w:themeShade="BF"/>
      <w:lang w:val="en-GB"/>
    </w:rPr>
  </w:style>
  <w:style w:type="character" w:customStyle="1" w:styleId="hps">
    <w:name w:val="hps"/>
    <w:rsid w:val="00872EE2"/>
  </w:style>
  <w:style w:type="paragraph" w:styleId="TOCHeading">
    <w:name w:val="TOC Heading"/>
    <w:basedOn w:val="Heading1"/>
    <w:next w:val="Normal"/>
    <w:uiPriority w:val="39"/>
    <w:unhideWhenUsed/>
    <w:qFormat/>
    <w:rsid w:val="007B7AFA"/>
    <w:pPr>
      <w:outlineLvl w:val="9"/>
    </w:pPr>
    <w:rPr>
      <w:rFonts w:asciiTheme="majorHAnsi" w:eastAsiaTheme="majorEastAsia" w:hAnsiTheme="majorHAnsi" w:cstheme="majorBidi"/>
      <w:color w:val="374C80" w:themeColor="accent1" w:themeShade="BF"/>
    </w:rPr>
  </w:style>
  <w:style w:type="paragraph" w:styleId="TOC1">
    <w:name w:val="toc 1"/>
    <w:basedOn w:val="Normal"/>
    <w:next w:val="Normal"/>
    <w:autoRedefine/>
    <w:uiPriority w:val="39"/>
    <w:unhideWhenUsed/>
    <w:rsid w:val="008C7A29"/>
    <w:pPr>
      <w:tabs>
        <w:tab w:val="left" w:pos="426"/>
        <w:tab w:val="right" w:leader="dot" w:pos="9339"/>
      </w:tabs>
      <w:spacing w:before="120"/>
    </w:pPr>
    <w:rPr>
      <w:b/>
      <w:bCs/>
      <w:noProof/>
      <w:sz w:val="20"/>
      <w:szCs w:val="20"/>
    </w:rPr>
  </w:style>
  <w:style w:type="paragraph" w:styleId="TOC2">
    <w:name w:val="toc 2"/>
    <w:basedOn w:val="Normal"/>
    <w:next w:val="Normal"/>
    <w:autoRedefine/>
    <w:uiPriority w:val="39"/>
    <w:unhideWhenUsed/>
    <w:rsid w:val="00CE26AB"/>
    <w:pPr>
      <w:tabs>
        <w:tab w:val="right" w:leader="dot" w:pos="9339"/>
      </w:tabs>
      <w:spacing w:before="120"/>
    </w:pPr>
    <w:rPr>
      <w:b/>
      <w:bCs/>
      <w:noProof/>
      <w:sz w:val="20"/>
      <w:szCs w:val="20"/>
      <w:lang w:val="vi-VN"/>
    </w:rPr>
  </w:style>
  <w:style w:type="paragraph" w:styleId="TOC3">
    <w:name w:val="toc 3"/>
    <w:basedOn w:val="Normal"/>
    <w:next w:val="Normal"/>
    <w:autoRedefine/>
    <w:uiPriority w:val="39"/>
    <w:unhideWhenUsed/>
    <w:rsid w:val="00B16867"/>
    <w:pPr>
      <w:tabs>
        <w:tab w:val="right" w:leader="dot" w:pos="9339"/>
      </w:tabs>
      <w:spacing w:line="280" w:lineRule="exact"/>
    </w:pPr>
    <w:rPr>
      <w:b/>
      <w:bCs/>
      <w:noProof/>
      <w:sz w:val="20"/>
      <w:szCs w:val="20"/>
    </w:rPr>
  </w:style>
  <w:style w:type="paragraph" w:styleId="TOC4">
    <w:name w:val="toc 4"/>
    <w:basedOn w:val="Normal"/>
    <w:next w:val="Normal"/>
    <w:autoRedefine/>
    <w:uiPriority w:val="39"/>
    <w:unhideWhenUsed/>
    <w:rsid w:val="007B7AFA"/>
    <w:pPr>
      <w:ind w:left="720"/>
    </w:pPr>
    <w:rPr>
      <w:rFonts w:asciiTheme="minorHAnsi" w:hAnsiTheme="minorHAnsi"/>
      <w:sz w:val="20"/>
      <w:szCs w:val="20"/>
    </w:rPr>
  </w:style>
  <w:style w:type="paragraph" w:styleId="TOC5">
    <w:name w:val="toc 5"/>
    <w:basedOn w:val="Normal"/>
    <w:next w:val="Normal"/>
    <w:autoRedefine/>
    <w:uiPriority w:val="39"/>
    <w:unhideWhenUsed/>
    <w:rsid w:val="007B7AFA"/>
    <w:pPr>
      <w:ind w:left="960"/>
    </w:pPr>
    <w:rPr>
      <w:rFonts w:asciiTheme="minorHAnsi" w:hAnsiTheme="minorHAnsi"/>
      <w:sz w:val="20"/>
      <w:szCs w:val="20"/>
    </w:rPr>
  </w:style>
  <w:style w:type="paragraph" w:styleId="TOC6">
    <w:name w:val="toc 6"/>
    <w:basedOn w:val="Normal"/>
    <w:next w:val="Normal"/>
    <w:autoRedefine/>
    <w:uiPriority w:val="39"/>
    <w:unhideWhenUsed/>
    <w:rsid w:val="007B7AFA"/>
    <w:pPr>
      <w:ind w:left="1200"/>
    </w:pPr>
    <w:rPr>
      <w:rFonts w:asciiTheme="minorHAnsi" w:hAnsiTheme="minorHAnsi"/>
      <w:sz w:val="20"/>
      <w:szCs w:val="20"/>
    </w:rPr>
  </w:style>
  <w:style w:type="paragraph" w:styleId="TOC7">
    <w:name w:val="toc 7"/>
    <w:basedOn w:val="Normal"/>
    <w:next w:val="Normal"/>
    <w:autoRedefine/>
    <w:uiPriority w:val="39"/>
    <w:unhideWhenUsed/>
    <w:rsid w:val="007B7AFA"/>
    <w:pPr>
      <w:ind w:left="1440"/>
    </w:pPr>
    <w:rPr>
      <w:rFonts w:asciiTheme="minorHAnsi" w:hAnsiTheme="minorHAnsi"/>
      <w:sz w:val="20"/>
      <w:szCs w:val="20"/>
    </w:rPr>
  </w:style>
  <w:style w:type="paragraph" w:styleId="TOC8">
    <w:name w:val="toc 8"/>
    <w:basedOn w:val="Normal"/>
    <w:next w:val="Normal"/>
    <w:autoRedefine/>
    <w:uiPriority w:val="39"/>
    <w:unhideWhenUsed/>
    <w:rsid w:val="007B7AFA"/>
    <w:pPr>
      <w:ind w:left="1680"/>
    </w:pPr>
    <w:rPr>
      <w:rFonts w:asciiTheme="minorHAnsi" w:hAnsiTheme="minorHAnsi"/>
      <w:sz w:val="20"/>
      <w:szCs w:val="20"/>
    </w:rPr>
  </w:style>
  <w:style w:type="paragraph" w:styleId="TOC9">
    <w:name w:val="toc 9"/>
    <w:basedOn w:val="Normal"/>
    <w:next w:val="Normal"/>
    <w:autoRedefine/>
    <w:uiPriority w:val="39"/>
    <w:unhideWhenUsed/>
    <w:rsid w:val="007B7AFA"/>
    <w:pPr>
      <w:ind w:left="1920"/>
    </w:pPr>
    <w:rPr>
      <w:rFonts w:asciiTheme="minorHAnsi" w:hAnsiTheme="minorHAnsi"/>
      <w:sz w:val="20"/>
      <w:szCs w:val="20"/>
    </w:rPr>
  </w:style>
  <w:style w:type="paragraph" w:customStyle="1" w:styleId="I-1-1">
    <w:name w:val="I-1-1"/>
    <w:basedOn w:val="ListParagraph"/>
    <w:qFormat/>
    <w:rsid w:val="0005766C"/>
    <w:pPr>
      <w:numPr>
        <w:ilvl w:val="1"/>
        <w:numId w:val="20"/>
      </w:numPr>
      <w:spacing w:after="160" w:line="259" w:lineRule="auto"/>
    </w:pPr>
    <w:rPr>
      <w:rFonts w:eastAsiaTheme="minorHAnsi"/>
      <w:b/>
      <w:bCs/>
      <w:sz w:val="28"/>
      <w:szCs w:val="28"/>
      <w:lang w:val="en-US"/>
    </w:rPr>
  </w:style>
  <w:style w:type="paragraph" w:customStyle="1" w:styleId="I-1-1-1">
    <w:name w:val="I-1-1-1"/>
    <w:basedOn w:val="Normal"/>
    <w:qFormat/>
    <w:rsid w:val="0005766C"/>
    <w:pPr>
      <w:spacing w:after="160" w:line="360" w:lineRule="atLeast"/>
      <w:jc w:val="both"/>
    </w:pPr>
    <w:rPr>
      <w:rFonts w:eastAsiaTheme="minorHAnsi"/>
      <w:b/>
      <w:bCs/>
      <w:sz w:val="26"/>
      <w:szCs w:val="26"/>
    </w:rPr>
  </w:style>
  <w:style w:type="character" w:customStyle="1" w:styleId="UnresolvedMention1">
    <w:name w:val="Unresolved Mention1"/>
    <w:basedOn w:val="DefaultParagraphFont"/>
    <w:uiPriority w:val="99"/>
    <w:semiHidden/>
    <w:unhideWhenUsed/>
    <w:rsid w:val="002011BF"/>
    <w:rPr>
      <w:color w:val="605E5C"/>
      <w:shd w:val="clear" w:color="auto" w:fill="E1DFDD"/>
    </w:rPr>
  </w:style>
  <w:style w:type="paragraph" w:styleId="Revision">
    <w:name w:val="Revision"/>
    <w:hidden/>
    <w:uiPriority w:val="99"/>
    <w:semiHidden/>
    <w:rsid w:val="0000261B"/>
    <w:rPr>
      <w:rFonts w:ascii="Times New Roman" w:eastAsia="Times New Roman" w:hAnsi="Times New Roman" w:cs="Times New Roman"/>
      <w:lang w:val="en-GB"/>
    </w:rPr>
  </w:style>
  <w:style w:type="character" w:customStyle="1" w:styleId="text">
    <w:name w:val="text"/>
    <w:basedOn w:val="DefaultParagraphFont"/>
    <w:rsid w:val="00946708"/>
  </w:style>
  <w:style w:type="paragraph" w:styleId="Title">
    <w:name w:val="Title"/>
    <w:basedOn w:val="Normal"/>
    <w:next w:val="Normal"/>
    <w:link w:val="TitleChar"/>
    <w:qFormat/>
    <w:rsid w:val="00946708"/>
    <w:pPr>
      <w:spacing w:before="240" w:after="60"/>
      <w:ind w:firstLine="567"/>
      <w:jc w:val="both"/>
      <w:outlineLvl w:val="0"/>
    </w:pPr>
    <w:rPr>
      <w:b/>
      <w:bCs/>
      <w:kern w:val="28"/>
      <w:sz w:val="32"/>
      <w:szCs w:val="32"/>
      <w:lang w:val="en-US"/>
    </w:rPr>
  </w:style>
  <w:style w:type="character" w:customStyle="1" w:styleId="TitleChar">
    <w:name w:val="Title Char"/>
    <w:basedOn w:val="DefaultParagraphFont"/>
    <w:link w:val="Title"/>
    <w:rsid w:val="00946708"/>
    <w:rPr>
      <w:rFonts w:ascii="Times New Roman" w:eastAsia="Times New Roman" w:hAnsi="Times New Roman" w:cs="Times New Roman"/>
      <w:b/>
      <w:bCs/>
      <w:kern w:val="28"/>
      <w:sz w:val="32"/>
      <w:szCs w:val="32"/>
    </w:rPr>
  </w:style>
  <w:style w:type="character" w:customStyle="1" w:styleId="A5">
    <w:name w:val="A5"/>
    <w:uiPriority w:val="99"/>
    <w:rsid w:val="00F72CE2"/>
    <w:rPr>
      <w:color w:val="000000"/>
      <w:sz w:val="29"/>
      <w:szCs w:val="29"/>
    </w:rPr>
  </w:style>
  <w:style w:type="paragraph" w:customStyle="1" w:styleId="Pa4">
    <w:name w:val="Pa4"/>
    <w:basedOn w:val="Default"/>
    <w:next w:val="Default"/>
    <w:uiPriority w:val="99"/>
    <w:rsid w:val="00F72CE2"/>
    <w:pPr>
      <w:spacing w:before="0" w:after="0" w:line="181" w:lineRule="atLeast"/>
      <w:jc w:val="left"/>
    </w:pPr>
    <w:rPr>
      <w:rFonts w:ascii="Arial" w:hAnsi="Arial"/>
      <w:color w:val="auto"/>
      <w:sz w:val="24"/>
      <w:lang w:val="en-US" w:eastAsia="en-US"/>
    </w:rPr>
  </w:style>
  <w:style w:type="table" w:customStyle="1" w:styleId="TableGrid1">
    <w:name w:val="Table Grid1"/>
    <w:basedOn w:val="TableNormal"/>
    <w:next w:val="TableGrid"/>
    <w:uiPriority w:val="59"/>
    <w:rsid w:val="003C5D8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E6C27"/>
    <w:rPr>
      <w:color w:val="808080"/>
    </w:rPr>
  </w:style>
  <w:style w:type="character" w:customStyle="1" w:styleId="UnresolvedMention">
    <w:name w:val="Unresolved Mention"/>
    <w:basedOn w:val="DefaultParagraphFont"/>
    <w:uiPriority w:val="99"/>
    <w:semiHidden/>
    <w:unhideWhenUsed/>
    <w:rsid w:val="00C619E9"/>
    <w:rPr>
      <w:color w:val="605E5C"/>
      <w:shd w:val="clear" w:color="auto" w:fill="E1DFDD"/>
    </w:rPr>
  </w:style>
  <w:style w:type="paragraph" w:customStyle="1" w:styleId="msolistparagraph0">
    <w:name w:val="msolistparagraph"/>
    <w:basedOn w:val="Normal"/>
    <w:rsid w:val="00AA0BF2"/>
    <w:pPr>
      <w:spacing w:after="200" w:line="276" w:lineRule="auto"/>
      <w:ind w:left="720"/>
      <w:contextualSpacing/>
    </w:pPr>
    <w:rPr>
      <w:rFonts w:ascii="Calibri" w:eastAsia="Calibri" w:hAnsi="Calibri"/>
      <w:sz w:val="22"/>
      <w:szCs w:val="22"/>
      <w:lang w:val="en-US"/>
    </w:rPr>
  </w:style>
  <w:style w:type="character" w:customStyle="1" w:styleId="fontstyle01">
    <w:name w:val="fontstyle01"/>
    <w:basedOn w:val="DefaultParagraphFont"/>
    <w:rsid w:val="00905FCD"/>
    <w:rPr>
      <w:rFonts w:ascii="TimesNewRomanPS-ItalicMT" w:hAnsi="TimesNewRomanPS-ItalicMT" w:hint="default"/>
      <w:b w:val="0"/>
      <w:bCs w:val="0"/>
      <w:i/>
      <w:iCs/>
      <w:color w:val="000000"/>
      <w:sz w:val="26"/>
      <w:szCs w:val="26"/>
    </w:rPr>
  </w:style>
  <w:style w:type="character" w:customStyle="1" w:styleId="fontstyle21">
    <w:name w:val="fontstyle21"/>
    <w:basedOn w:val="DefaultParagraphFont"/>
    <w:rsid w:val="00905FCD"/>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849111">
      <w:bodyDiv w:val="1"/>
      <w:marLeft w:val="0"/>
      <w:marRight w:val="0"/>
      <w:marTop w:val="0"/>
      <w:marBottom w:val="0"/>
      <w:divBdr>
        <w:top w:val="none" w:sz="0" w:space="0" w:color="auto"/>
        <w:left w:val="none" w:sz="0" w:space="0" w:color="auto"/>
        <w:bottom w:val="none" w:sz="0" w:space="0" w:color="auto"/>
        <w:right w:val="none" w:sz="0" w:space="0" w:color="auto"/>
      </w:divBdr>
      <w:divsChild>
        <w:div w:id="798574763">
          <w:marLeft w:val="0"/>
          <w:marRight w:val="0"/>
          <w:marTop w:val="0"/>
          <w:marBottom w:val="0"/>
          <w:divBdr>
            <w:top w:val="none" w:sz="0" w:space="0" w:color="auto"/>
            <w:left w:val="none" w:sz="0" w:space="0" w:color="auto"/>
            <w:bottom w:val="none" w:sz="0" w:space="0" w:color="auto"/>
            <w:right w:val="none" w:sz="0" w:space="0" w:color="auto"/>
          </w:divBdr>
          <w:divsChild>
            <w:div w:id="2002661167">
              <w:marLeft w:val="0"/>
              <w:marRight w:val="0"/>
              <w:marTop w:val="0"/>
              <w:marBottom w:val="0"/>
              <w:divBdr>
                <w:top w:val="none" w:sz="0" w:space="0" w:color="auto"/>
                <w:left w:val="none" w:sz="0" w:space="0" w:color="auto"/>
                <w:bottom w:val="none" w:sz="0" w:space="0" w:color="auto"/>
                <w:right w:val="none" w:sz="0" w:space="0" w:color="auto"/>
              </w:divBdr>
              <w:divsChild>
                <w:div w:id="714698990">
                  <w:marLeft w:val="0"/>
                  <w:marRight w:val="0"/>
                  <w:marTop w:val="0"/>
                  <w:marBottom w:val="60"/>
                  <w:divBdr>
                    <w:top w:val="none" w:sz="0" w:space="0" w:color="auto"/>
                    <w:left w:val="none" w:sz="0" w:space="0" w:color="auto"/>
                    <w:bottom w:val="none" w:sz="0" w:space="0" w:color="auto"/>
                    <w:right w:val="none" w:sz="0" w:space="0" w:color="auto"/>
                  </w:divBdr>
                  <w:divsChild>
                    <w:div w:id="135392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5618">
          <w:marLeft w:val="0"/>
          <w:marRight w:val="0"/>
          <w:marTop w:val="0"/>
          <w:marBottom w:val="0"/>
          <w:divBdr>
            <w:top w:val="none" w:sz="0" w:space="0" w:color="auto"/>
            <w:left w:val="none" w:sz="0" w:space="0" w:color="auto"/>
            <w:bottom w:val="none" w:sz="0" w:space="0" w:color="auto"/>
            <w:right w:val="none" w:sz="0" w:space="0" w:color="auto"/>
          </w:divBdr>
          <w:divsChild>
            <w:div w:id="1753577090">
              <w:marLeft w:val="0"/>
              <w:marRight w:val="0"/>
              <w:marTop w:val="0"/>
              <w:marBottom w:val="0"/>
              <w:divBdr>
                <w:top w:val="none" w:sz="0" w:space="0" w:color="auto"/>
                <w:left w:val="none" w:sz="0" w:space="0" w:color="auto"/>
                <w:bottom w:val="none" w:sz="0" w:space="0" w:color="auto"/>
                <w:right w:val="none" w:sz="0" w:space="0" w:color="auto"/>
              </w:divBdr>
              <w:divsChild>
                <w:div w:id="1030571626">
                  <w:marLeft w:val="0"/>
                  <w:marRight w:val="0"/>
                  <w:marTop w:val="0"/>
                  <w:marBottom w:val="60"/>
                  <w:divBdr>
                    <w:top w:val="none" w:sz="0" w:space="0" w:color="auto"/>
                    <w:left w:val="none" w:sz="0" w:space="0" w:color="auto"/>
                    <w:bottom w:val="none" w:sz="0" w:space="0" w:color="auto"/>
                    <w:right w:val="none" w:sz="0" w:space="0" w:color="auto"/>
                  </w:divBdr>
                  <w:divsChild>
                    <w:div w:id="184990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101821">
      <w:bodyDiv w:val="1"/>
      <w:marLeft w:val="0"/>
      <w:marRight w:val="0"/>
      <w:marTop w:val="0"/>
      <w:marBottom w:val="0"/>
      <w:divBdr>
        <w:top w:val="none" w:sz="0" w:space="0" w:color="auto"/>
        <w:left w:val="none" w:sz="0" w:space="0" w:color="auto"/>
        <w:bottom w:val="none" w:sz="0" w:space="0" w:color="auto"/>
        <w:right w:val="none" w:sz="0" w:space="0" w:color="auto"/>
      </w:divBdr>
      <w:divsChild>
        <w:div w:id="1019547340">
          <w:marLeft w:val="0"/>
          <w:marRight w:val="0"/>
          <w:marTop w:val="0"/>
          <w:marBottom w:val="0"/>
          <w:divBdr>
            <w:top w:val="none" w:sz="0" w:space="0" w:color="auto"/>
            <w:left w:val="none" w:sz="0" w:space="0" w:color="auto"/>
            <w:bottom w:val="none" w:sz="0" w:space="0" w:color="auto"/>
            <w:right w:val="none" w:sz="0" w:space="0" w:color="auto"/>
          </w:divBdr>
          <w:divsChild>
            <w:div w:id="992610026">
              <w:marLeft w:val="0"/>
              <w:marRight w:val="0"/>
              <w:marTop w:val="0"/>
              <w:marBottom w:val="0"/>
              <w:divBdr>
                <w:top w:val="none" w:sz="0" w:space="0" w:color="auto"/>
                <w:left w:val="none" w:sz="0" w:space="0" w:color="auto"/>
                <w:bottom w:val="none" w:sz="0" w:space="0" w:color="auto"/>
                <w:right w:val="none" w:sz="0" w:space="0" w:color="auto"/>
              </w:divBdr>
              <w:divsChild>
                <w:div w:id="1112163037">
                  <w:marLeft w:val="0"/>
                  <w:marRight w:val="-105"/>
                  <w:marTop w:val="0"/>
                  <w:marBottom w:val="0"/>
                  <w:divBdr>
                    <w:top w:val="none" w:sz="0" w:space="0" w:color="auto"/>
                    <w:left w:val="none" w:sz="0" w:space="0" w:color="auto"/>
                    <w:bottom w:val="none" w:sz="0" w:space="0" w:color="auto"/>
                    <w:right w:val="none" w:sz="0" w:space="0" w:color="auto"/>
                  </w:divBdr>
                  <w:divsChild>
                    <w:div w:id="2133791670">
                      <w:marLeft w:val="0"/>
                      <w:marRight w:val="0"/>
                      <w:marTop w:val="0"/>
                      <w:marBottom w:val="420"/>
                      <w:divBdr>
                        <w:top w:val="none" w:sz="0" w:space="0" w:color="auto"/>
                        <w:left w:val="none" w:sz="0" w:space="0" w:color="auto"/>
                        <w:bottom w:val="none" w:sz="0" w:space="0" w:color="auto"/>
                        <w:right w:val="none" w:sz="0" w:space="0" w:color="auto"/>
                      </w:divBdr>
                      <w:divsChild>
                        <w:div w:id="1361124057">
                          <w:marLeft w:val="240"/>
                          <w:marRight w:val="240"/>
                          <w:marTop w:val="0"/>
                          <w:marBottom w:val="165"/>
                          <w:divBdr>
                            <w:top w:val="none" w:sz="0" w:space="0" w:color="auto"/>
                            <w:left w:val="none" w:sz="0" w:space="0" w:color="auto"/>
                            <w:bottom w:val="none" w:sz="0" w:space="0" w:color="auto"/>
                            <w:right w:val="none" w:sz="0" w:space="0" w:color="auto"/>
                          </w:divBdr>
                          <w:divsChild>
                            <w:div w:id="1046297740">
                              <w:marLeft w:val="150"/>
                              <w:marRight w:val="0"/>
                              <w:marTop w:val="0"/>
                              <w:marBottom w:val="0"/>
                              <w:divBdr>
                                <w:top w:val="none" w:sz="0" w:space="0" w:color="auto"/>
                                <w:left w:val="none" w:sz="0" w:space="0" w:color="auto"/>
                                <w:bottom w:val="none" w:sz="0" w:space="0" w:color="auto"/>
                                <w:right w:val="none" w:sz="0" w:space="0" w:color="auto"/>
                              </w:divBdr>
                              <w:divsChild>
                                <w:div w:id="124543134">
                                  <w:marLeft w:val="0"/>
                                  <w:marRight w:val="0"/>
                                  <w:marTop w:val="0"/>
                                  <w:marBottom w:val="0"/>
                                  <w:divBdr>
                                    <w:top w:val="none" w:sz="0" w:space="0" w:color="auto"/>
                                    <w:left w:val="none" w:sz="0" w:space="0" w:color="auto"/>
                                    <w:bottom w:val="none" w:sz="0" w:space="0" w:color="auto"/>
                                    <w:right w:val="none" w:sz="0" w:space="0" w:color="auto"/>
                                  </w:divBdr>
                                  <w:divsChild>
                                    <w:div w:id="353116529">
                                      <w:marLeft w:val="0"/>
                                      <w:marRight w:val="0"/>
                                      <w:marTop w:val="0"/>
                                      <w:marBottom w:val="0"/>
                                      <w:divBdr>
                                        <w:top w:val="none" w:sz="0" w:space="0" w:color="auto"/>
                                        <w:left w:val="none" w:sz="0" w:space="0" w:color="auto"/>
                                        <w:bottom w:val="none" w:sz="0" w:space="0" w:color="auto"/>
                                        <w:right w:val="none" w:sz="0" w:space="0" w:color="auto"/>
                                      </w:divBdr>
                                      <w:divsChild>
                                        <w:div w:id="941567887">
                                          <w:marLeft w:val="0"/>
                                          <w:marRight w:val="0"/>
                                          <w:marTop w:val="0"/>
                                          <w:marBottom w:val="60"/>
                                          <w:divBdr>
                                            <w:top w:val="none" w:sz="0" w:space="0" w:color="auto"/>
                                            <w:left w:val="none" w:sz="0" w:space="0" w:color="auto"/>
                                            <w:bottom w:val="none" w:sz="0" w:space="0" w:color="auto"/>
                                            <w:right w:val="none" w:sz="0" w:space="0" w:color="auto"/>
                                          </w:divBdr>
                                          <w:divsChild>
                                            <w:div w:id="114370198">
                                              <w:marLeft w:val="0"/>
                                              <w:marRight w:val="0"/>
                                              <w:marTop w:val="0"/>
                                              <w:marBottom w:val="0"/>
                                              <w:divBdr>
                                                <w:top w:val="none" w:sz="0" w:space="0" w:color="auto"/>
                                                <w:left w:val="none" w:sz="0" w:space="0" w:color="auto"/>
                                                <w:bottom w:val="none" w:sz="0" w:space="0" w:color="auto"/>
                                                <w:right w:val="none" w:sz="0" w:space="0" w:color="auto"/>
                                              </w:divBdr>
                                            </w:div>
                                            <w:div w:id="13514940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54172197">
                                  <w:marLeft w:val="0"/>
                                  <w:marRight w:val="0"/>
                                  <w:marTop w:val="0"/>
                                  <w:marBottom w:val="0"/>
                                  <w:divBdr>
                                    <w:top w:val="none" w:sz="0" w:space="0" w:color="auto"/>
                                    <w:left w:val="none" w:sz="0" w:space="0" w:color="auto"/>
                                    <w:bottom w:val="none" w:sz="0" w:space="0" w:color="auto"/>
                                    <w:right w:val="none" w:sz="0" w:space="0" w:color="auto"/>
                                  </w:divBdr>
                                  <w:divsChild>
                                    <w:div w:id="485124467">
                                      <w:marLeft w:val="0"/>
                                      <w:marRight w:val="0"/>
                                      <w:marTop w:val="0"/>
                                      <w:marBottom w:val="0"/>
                                      <w:divBdr>
                                        <w:top w:val="none" w:sz="0" w:space="0" w:color="auto"/>
                                        <w:left w:val="none" w:sz="0" w:space="0" w:color="auto"/>
                                        <w:bottom w:val="none" w:sz="0" w:space="0" w:color="auto"/>
                                        <w:right w:val="none" w:sz="0" w:space="0" w:color="auto"/>
                                      </w:divBdr>
                                      <w:divsChild>
                                        <w:div w:id="1988316219">
                                          <w:marLeft w:val="0"/>
                                          <w:marRight w:val="0"/>
                                          <w:marTop w:val="0"/>
                                          <w:marBottom w:val="60"/>
                                          <w:divBdr>
                                            <w:top w:val="none" w:sz="0" w:space="0" w:color="auto"/>
                                            <w:left w:val="none" w:sz="0" w:space="0" w:color="auto"/>
                                            <w:bottom w:val="none" w:sz="0" w:space="0" w:color="auto"/>
                                            <w:right w:val="none" w:sz="0" w:space="0" w:color="auto"/>
                                          </w:divBdr>
                                          <w:divsChild>
                                            <w:div w:id="52956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95076">
                                  <w:marLeft w:val="0"/>
                                  <w:marRight w:val="0"/>
                                  <w:marTop w:val="0"/>
                                  <w:marBottom w:val="0"/>
                                  <w:divBdr>
                                    <w:top w:val="none" w:sz="0" w:space="0" w:color="auto"/>
                                    <w:left w:val="none" w:sz="0" w:space="0" w:color="auto"/>
                                    <w:bottom w:val="none" w:sz="0" w:space="0" w:color="auto"/>
                                    <w:right w:val="none" w:sz="0" w:space="0" w:color="auto"/>
                                  </w:divBdr>
                                  <w:divsChild>
                                    <w:div w:id="1402482595">
                                      <w:marLeft w:val="0"/>
                                      <w:marRight w:val="0"/>
                                      <w:marTop w:val="0"/>
                                      <w:marBottom w:val="0"/>
                                      <w:divBdr>
                                        <w:top w:val="none" w:sz="0" w:space="0" w:color="auto"/>
                                        <w:left w:val="none" w:sz="0" w:space="0" w:color="auto"/>
                                        <w:bottom w:val="none" w:sz="0" w:space="0" w:color="auto"/>
                                        <w:right w:val="none" w:sz="0" w:space="0" w:color="auto"/>
                                      </w:divBdr>
                                      <w:divsChild>
                                        <w:div w:id="1896812420">
                                          <w:marLeft w:val="0"/>
                                          <w:marRight w:val="0"/>
                                          <w:marTop w:val="0"/>
                                          <w:marBottom w:val="60"/>
                                          <w:divBdr>
                                            <w:top w:val="none" w:sz="0" w:space="0" w:color="auto"/>
                                            <w:left w:val="none" w:sz="0" w:space="0" w:color="auto"/>
                                            <w:bottom w:val="none" w:sz="0" w:space="0" w:color="auto"/>
                                            <w:right w:val="none" w:sz="0" w:space="0" w:color="auto"/>
                                          </w:divBdr>
                                          <w:divsChild>
                                            <w:div w:id="19268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05532">
                                  <w:marLeft w:val="0"/>
                                  <w:marRight w:val="0"/>
                                  <w:marTop w:val="0"/>
                                  <w:marBottom w:val="0"/>
                                  <w:divBdr>
                                    <w:top w:val="none" w:sz="0" w:space="0" w:color="auto"/>
                                    <w:left w:val="none" w:sz="0" w:space="0" w:color="auto"/>
                                    <w:bottom w:val="none" w:sz="0" w:space="0" w:color="auto"/>
                                    <w:right w:val="none" w:sz="0" w:space="0" w:color="auto"/>
                                  </w:divBdr>
                                  <w:divsChild>
                                    <w:div w:id="142427120">
                                      <w:marLeft w:val="0"/>
                                      <w:marRight w:val="0"/>
                                      <w:marTop w:val="0"/>
                                      <w:marBottom w:val="0"/>
                                      <w:divBdr>
                                        <w:top w:val="none" w:sz="0" w:space="0" w:color="auto"/>
                                        <w:left w:val="none" w:sz="0" w:space="0" w:color="auto"/>
                                        <w:bottom w:val="none" w:sz="0" w:space="0" w:color="auto"/>
                                        <w:right w:val="none" w:sz="0" w:space="0" w:color="auto"/>
                                      </w:divBdr>
                                      <w:divsChild>
                                        <w:div w:id="237830598">
                                          <w:marLeft w:val="0"/>
                                          <w:marRight w:val="0"/>
                                          <w:marTop w:val="0"/>
                                          <w:marBottom w:val="60"/>
                                          <w:divBdr>
                                            <w:top w:val="none" w:sz="0" w:space="0" w:color="auto"/>
                                            <w:left w:val="none" w:sz="0" w:space="0" w:color="auto"/>
                                            <w:bottom w:val="none" w:sz="0" w:space="0" w:color="auto"/>
                                            <w:right w:val="none" w:sz="0" w:space="0" w:color="auto"/>
                                          </w:divBdr>
                                          <w:divsChild>
                                            <w:div w:id="110476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FFFFFF"/>
        </a:solidFill>
        <a:ln w="9525">
          <a:solidFill>
            <a:srgbClr val="000000"/>
          </a:solidFill>
          <a:round/>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463C2-FD1D-4B3D-8018-A25B7E918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4990</TotalTime>
  <Pages>9</Pages>
  <Words>2301</Words>
  <Characters>13121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Điều lệ nhóm chứng chỉ rừng huyện thanh chương, nghệ an</vt:lpstr>
    </vt:vector>
  </TitlesOfParts>
  <Company>CORENARM</Company>
  <LinksUpToDate>false</LinksUpToDate>
  <CharactersWithSpaces>15392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Điều lệ nhóm chứng chỉ rừng huyện thanh chương, nghệ an</dc:title>
  <dc:subject/>
  <dc:creator>Diem Kieu Le</dc:creator>
  <cp:keywords/>
  <dc:description/>
  <cp:lastModifiedBy>Admin</cp:lastModifiedBy>
  <cp:revision>607</cp:revision>
  <cp:lastPrinted>2023-04-15T09:14:00Z</cp:lastPrinted>
  <dcterms:created xsi:type="dcterms:W3CDTF">2022-07-25T02:21:00Z</dcterms:created>
  <dcterms:modified xsi:type="dcterms:W3CDTF">2024-03-27T01:00:00Z</dcterms:modified>
</cp:coreProperties>
</file>